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7BEB4" w14:textId="794EC570" w:rsidR="00E71B15" w:rsidRPr="00F25ACE" w:rsidRDefault="00D54AC7" w:rsidP="007459F0">
      <w:pPr>
        <w:rPr>
          <w:rFonts w:ascii="Helvetica" w:hAnsi="Helvetica"/>
          <w:noProof/>
          <w:color w:val="000000" w:themeColor="text1"/>
          <w:lang w:val="it-IT"/>
        </w:rPr>
      </w:pPr>
      <w:bookmarkStart w:id="0" w:name="_Hlk115280581"/>
      <w:r w:rsidRPr="00F25ACE">
        <w:rPr>
          <w:rFonts w:ascii="Helvetica" w:hAnsi="Helvetica"/>
          <w:noProof/>
          <w:color w:val="000000" w:themeColor="text1"/>
          <w:lang w:val="it-IT"/>
        </w:rPr>
        <w:drawing>
          <wp:anchor distT="0" distB="0" distL="114300" distR="114300" simplePos="0" relativeHeight="251658240" behindDoc="1" locked="0" layoutInCell="1" allowOverlap="1" wp14:anchorId="5DF94582" wp14:editId="584EC280">
            <wp:simplePos x="0" y="0"/>
            <wp:positionH relativeFrom="column">
              <wp:posOffset>1309370</wp:posOffset>
            </wp:positionH>
            <wp:positionV relativeFrom="paragraph">
              <wp:posOffset>9525</wp:posOffset>
            </wp:positionV>
            <wp:extent cx="3077093" cy="886401"/>
            <wp:effectExtent l="0" t="0" r="0" b="0"/>
            <wp:wrapTight wrapText="bothSides">
              <wp:wrapPolygon edited="0">
                <wp:start x="18056" y="2323"/>
                <wp:lineTo x="5484" y="3252"/>
                <wp:lineTo x="669" y="5110"/>
                <wp:lineTo x="802" y="17652"/>
                <wp:lineTo x="17521" y="18116"/>
                <wp:lineTo x="17521" y="19974"/>
                <wp:lineTo x="18056" y="19974"/>
                <wp:lineTo x="18457" y="18116"/>
                <wp:lineTo x="19661" y="18116"/>
                <wp:lineTo x="21399" y="13935"/>
                <wp:lineTo x="21399" y="9755"/>
                <wp:lineTo x="19393" y="2323"/>
                <wp:lineTo x="18056" y="2323"/>
              </wp:wrapPolygon>
            </wp:wrapTight>
            <wp:docPr id="1528064745" name="Immagine 152806474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rcRect l="7630" t="23607" r="10315" b="25665"/>
                    <a:stretch>
                      <a:fillRect/>
                    </a:stretch>
                  </pic:blipFill>
                  <pic:spPr>
                    <a:xfrm>
                      <a:off x="0" y="0"/>
                      <a:ext cx="3077093" cy="886401"/>
                    </a:xfrm>
                    <a:prstGeom prst="rect">
                      <a:avLst/>
                    </a:prstGeom>
                    <a:noFill/>
                    <a:ln>
                      <a:noFill/>
                      <a:prstDash/>
                    </a:ln>
                  </pic:spPr>
                </pic:pic>
              </a:graphicData>
            </a:graphic>
          </wp:anchor>
        </w:drawing>
      </w:r>
    </w:p>
    <w:p w14:paraId="04ABC9CC" w14:textId="44FBF11C" w:rsidR="00B56188" w:rsidRPr="00F25ACE" w:rsidRDefault="00B56188">
      <w:pPr>
        <w:ind w:left="-284"/>
        <w:jc w:val="center"/>
        <w:rPr>
          <w:rFonts w:ascii="Helvetica" w:hAnsi="Helvetica"/>
          <w:noProof/>
          <w:color w:val="000000" w:themeColor="text1"/>
          <w:lang w:val="it-IT"/>
        </w:rPr>
      </w:pPr>
    </w:p>
    <w:p w14:paraId="4D6958BF" w14:textId="77777777" w:rsidR="00B56188" w:rsidRPr="00F25ACE" w:rsidRDefault="00B56188">
      <w:pPr>
        <w:ind w:left="-284"/>
        <w:jc w:val="center"/>
        <w:rPr>
          <w:rFonts w:ascii="Helvetica" w:hAnsi="Helvetica" w:cs="Calibri"/>
          <w:b/>
          <w:bCs/>
          <w:noProof/>
          <w:color w:val="000000" w:themeColor="text1"/>
          <w:shd w:val="clear" w:color="auto" w:fill="FFFFFF"/>
          <w:lang w:val="it-IT"/>
        </w:rPr>
      </w:pPr>
    </w:p>
    <w:p w14:paraId="72F11343" w14:textId="77777777" w:rsidR="00D54AC7" w:rsidRDefault="00D54AC7">
      <w:pPr>
        <w:ind w:left="-284"/>
        <w:jc w:val="center"/>
        <w:rPr>
          <w:rFonts w:ascii="Helvetica" w:hAnsi="Helvetica" w:cs="Calibri"/>
          <w:b/>
          <w:bCs/>
          <w:noProof/>
          <w:color w:val="000000" w:themeColor="text1"/>
          <w:shd w:val="clear" w:color="auto" w:fill="FFFFFF"/>
          <w:lang w:val="it-IT"/>
        </w:rPr>
      </w:pPr>
    </w:p>
    <w:p w14:paraId="43C724A1" w14:textId="77777777" w:rsidR="00D54AC7" w:rsidRDefault="00D54AC7">
      <w:pPr>
        <w:ind w:left="-284"/>
        <w:jc w:val="center"/>
        <w:rPr>
          <w:rFonts w:ascii="Helvetica" w:hAnsi="Helvetica" w:cs="Calibri"/>
          <w:b/>
          <w:bCs/>
          <w:noProof/>
          <w:color w:val="000000" w:themeColor="text1"/>
          <w:shd w:val="clear" w:color="auto" w:fill="FFFFFF"/>
          <w:lang w:val="it-IT"/>
        </w:rPr>
      </w:pPr>
    </w:p>
    <w:p w14:paraId="5D7E75B8" w14:textId="257CE76E" w:rsidR="009E0DB2" w:rsidRPr="00F25ACE" w:rsidRDefault="0054528D">
      <w:pPr>
        <w:ind w:left="-284"/>
        <w:jc w:val="center"/>
        <w:rPr>
          <w:rFonts w:ascii="Helvetica" w:hAnsi="Helvetica" w:cs="Calibri"/>
          <w:b/>
          <w:bCs/>
          <w:noProof/>
          <w:color w:val="000000" w:themeColor="text1"/>
          <w:shd w:val="clear" w:color="auto" w:fill="FFFFFF"/>
          <w:lang w:val="it-IT"/>
        </w:rPr>
      </w:pPr>
      <w:r w:rsidRPr="00F25ACE">
        <w:rPr>
          <w:rFonts w:ascii="Helvetica" w:hAnsi="Helvetica" w:cs="Calibri"/>
          <w:b/>
          <w:bCs/>
          <w:noProof/>
          <w:color w:val="000000" w:themeColor="text1"/>
          <w:shd w:val="clear" w:color="auto" w:fill="FFFFFF"/>
          <w:lang w:val="it-IT"/>
        </w:rPr>
        <w:t xml:space="preserve">IRLANDA 2024: UN ANNO </w:t>
      </w:r>
      <w:r w:rsidRPr="00F25ACE">
        <w:rPr>
          <w:rFonts w:ascii="Helvetica" w:hAnsi="Helvetica"/>
          <w:b/>
          <w:bCs/>
          <w:noProof/>
          <w:color w:val="000000" w:themeColor="text1"/>
          <w:lang w:val="it-IT"/>
        </w:rPr>
        <w:t xml:space="preserve">RICCO DI NOVITÀ </w:t>
      </w:r>
    </w:p>
    <w:p w14:paraId="42CB8DE6" w14:textId="70231A90" w:rsidR="009E0DB2" w:rsidRPr="00F25ACE" w:rsidRDefault="00B36EFF">
      <w:pPr>
        <w:jc w:val="center"/>
        <w:rPr>
          <w:rFonts w:ascii="Helvetica" w:hAnsi="Helvetica"/>
          <w:b/>
          <w:bCs/>
          <w:noProof/>
          <w:color w:val="000000" w:themeColor="text1"/>
          <w:lang w:val="it-IT"/>
        </w:rPr>
      </w:pPr>
      <w:r w:rsidRPr="4E4391FB">
        <w:rPr>
          <w:rFonts w:ascii="Helvetica" w:hAnsi="Helvetica"/>
          <w:b/>
          <w:bCs/>
          <w:i/>
          <w:iCs/>
          <w:noProof/>
          <w:color w:val="000000" w:themeColor="text1"/>
          <w:lang w:val="it-IT"/>
        </w:rPr>
        <w:t>Nuovi musei, il lancio del festival Belfast</w:t>
      </w:r>
      <w:r w:rsidR="0054528D">
        <w:rPr>
          <w:rFonts w:ascii="Helvetica" w:hAnsi="Helvetica"/>
          <w:b/>
          <w:bCs/>
          <w:i/>
          <w:iCs/>
          <w:noProof/>
          <w:color w:val="000000" w:themeColor="text1"/>
          <w:lang w:val="it-IT"/>
        </w:rPr>
        <w:t xml:space="preserve"> 20</w:t>
      </w:r>
      <w:r w:rsidRPr="4E4391FB">
        <w:rPr>
          <w:rFonts w:ascii="Helvetica" w:hAnsi="Helvetica"/>
          <w:b/>
          <w:bCs/>
          <w:i/>
          <w:iCs/>
          <w:noProof/>
          <w:color w:val="000000" w:themeColor="text1"/>
          <w:lang w:val="it-IT"/>
        </w:rPr>
        <w:t>24, anniversari e tanto altro</w:t>
      </w:r>
    </w:p>
    <w:p w14:paraId="160F8F31" w14:textId="77777777" w:rsidR="00E26B75" w:rsidRPr="00F25ACE" w:rsidRDefault="00E26B75" w:rsidP="00C22483">
      <w:pPr>
        <w:jc w:val="center"/>
        <w:rPr>
          <w:rFonts w:ascii="Helvetica" w:hAnsi="Helvetica"/>
          <w:b/>
          <w:bCs/>
          <w:noProof/>
          <w:color w:val="000000" w:themeColor="text1"/>
          <w:shd w:val="clear" w:color="auto" w:fill="FFFFFF"/>
          <w:lang w:val="it-IT"/>
        </w:rPr>
      </w:pPr>
    </w:p>
    <w:p w14:paraId="201F1F59" w14:textId="07CD5420" w:rsidR="00306EA1" w:rsidRDefault="00306EA1" w:rsidP="00306EA1">
      <w:pPr>
        <w:jc w:val="both"/>
        <w:rPr>
          <w:rFonts w:ascii="Helvetica" w:hAnsi="Helvetica"/>
          <w:noProof/>
          <w:color w:val="000000" w:themeColor="text1"/>
          <w:lang w:val="it-IT"/>
        </w:rPr>
      </w:pPr>
      <w:r w:rsidRPr="00872E20">
        <w:rPr>
          <w:rFonts w:ascii="Helvetica" w:hAnsi="Helvetica"/>
          <w:noProof/>
          <w:color w:val="000000" w:themeColor="text1"/>
          <w:lang w:val="it-IT"/>
        </w:rPr>
        <w:t>Il 2024 sarà per tutta l’Irlanda</w:t>
      </w:r>
      <w:r w:rsidRPr="00F25ACE">
        <w:rPr>
          <w:rFonts w:ascii="Helvetica" w:hAnsi="Helvetica"/>
          <w:noProof/>
          <w:color w:val="000000" w:themeColor="text1"/>
          <w:lang w:val="it-IT"/>
        </w:rPr>
        <w:t xml:space="preserve"> un anno di interessanti novità,</w:t>
      </w:r>
      <w:r>
        <w:rPr>
          <w:rFonts w:ascii="Helvetica" w:hAnsi="Helvetica"/>
          <w:noProof/>
          <w:color w:val="000000" w:themeColor="text1"/>
          <w:lang w:val="it-IT"/>
        </w:rPr>
        <w:t xml:space="preserve"> con importanti ricorrenze, eventi e </w:t>
      </w:r>
      <w:r w:rsidR="003C1F07">
        <w:rPr>
          <w:rFonts w:ascii="Helvetica" w:hAnsi="Helvetica"/>
          <w:noProof/>
          <w:color w:val="000000" w:themeColor="text1"/>
          <w:lang w:val="it-IT"/>
        </w:rPr>
        <w:t xml:space="preserve">attività che </w:t>
      </w:r>
      <w:r w:rsidR="0054528D">
        <w:rPr>
          <w:rFonts w:ascii="Helvetica" w:hAnsi="Helvetica"/>
          <w:noProof/>
          <w:color w:val="000000" w:themeColor="text1"/>
          <w:lang w:val="it-IT"/>
        </w:rPr>
        <w:t xml:space="preserve">in ogni momento dell’anno </w:t>
      </w:r>
      <w:r w:rsidR="003C1F07">
        <w:rPr>
          <w:rFonts w:ascii="Helvetica" w:hAnsi="Helvetica"/>
          <w:noProof/>
          <w:color w:val="000000" w:themeColor="text1"/>
          <w:lang w:val="it-IT"/>
        </w:rPr>
        <w:t>andranno in scena nelle diverse aree dell’isola</w:t>
      </w:r>
      <w:r w:rsidR="009816EA">
        <w:rPr>
          <w:rFonts w:ascii="Helvetica" w:hAnsi="Helvetica"/>
          <w:noProof/>
          <w:color w:val="000000" w:themeColor="text1"/>
          <w:lang w:val="it-IT"/>
        </w:rPr>
        <w:t xml:space="preserve">. </w:t>
      </w:r>
    </w:p>
    <w:p w14:paraId="3938E2CC" w14:textId="3DBBA032" w:rsidR="0054528D" w:rsidRDefault="0054528D" w:rsidP="00306EA1">
      <w:pPr>
        <w:jc w:val="both"/>
        <w:rPr>
          <w:rFonts w:ascii="Helvetica" w:hAnsi="Helvetica"/>
          <w:noProof/>
          <w:color w:val="FF0000"/>
          <w:lang w:val="it-IT"/>
        </w:rPr>
      </w:pPr>
      <w:r w:rsidRPr="4E4391FB">
        <w:rPr>
          <w:rFonts w:ascii="Helvetica" w:hAnsi="Helvetica"/>
          <w:noProof/>
          <w:color w:val="000000" w:themeColor="text1"/>
          <w:lang w:val="it-IT"/>
        </w:rPr>
        <w:t>Oggi</w:t>
      </w:r>
      <w:r>
        <w:rPr>
          <w:rFonts w:ascii="Helvetica" w:hAnsi="Helvetica"/>
          <w:noProof/>
          <w:color w:val="000000" w:themeColor="text1"/>
          <w:lang w:val="it-IT"/>
        </w:rPr>
        <w:t>,</w:t>
      </w:r>
      <w:r w:rsidRPr="4E4391FB">
        <w:rPr>
          <w:rFonts w:ascii="Helvetica" w:hAnsi="Helvetica"/>
          <w:noProof/>
          <w:color w:val="000000" w:themeColor="text1"/>
          <w:lang w:val="it-IT"/>
        </w:rPr>
        <w:t xml:space="preserve"> 27 febbraio 2024</w:t>
      </w:r>
      <w:r>
        <w:rPr>
          <w:rFonts w:ascii="Helvetica" w:hAnsi="Helvetica"/>
          <w:noProof/>
          <w:color w:val="000000" w:themeColor="text1"/>
          <w:lang w:val="it-IT"/>
        </w:rPr>
        <w:t xml:space="preserve">, inoltre, la </w:t>
      </w:r>
      <w:r w:rsidRPr="4E4391FB">
        <w:rPr>
          <w:rFonts w:ascii="Helvetica" w:hAnsi="Helvetica"/>
          <w:noProof/>
          <w:color w:val="000000" w:themeColor="text1"/>
          <w:lang w:val="it-IT"/>
        </w:rPr>
        <w:t>Wild Atlantic Way</w:t>
      </w:r>
      <w:r>
        <w:rPr>
          <w:rFonts w:ascii="Helvetica" w:hAnsi="Helvetica"/>
          <w:noProof/>
          <w:color w:val="000000" w:themeColor="text1"/>
          <w:lang w:val="it-IT"/>
        </w:rPr>
        <w:t>,</w:t>
      </w:r>
      <w:r w:rsidRPr="4E4391FB">
        <w:rPr>
          <w:rFonts w:ascii="Helvetica" w:hAnsi="Helvetica"/>
          <w:noProof/>
          <w:color w:val="000000" w:themeColor="text1"/>
          <w:lang w:val="it-IT"/>
        </w:rPr>
        <w:t xml:space="preserve"> itinerario turistico costiero tra i più lunghi del mondo, festeggia il suo decimo compleanno, e proprio quest’anno </w:t>
      </w:r>
      <w:r w:rsidRPr="009476D1">
        <w:rPr>
          <w:rFonts w:ascii="Helvetica" w:hAnsi="Helvetica"/>
          <w:b/>
          <w:bCs/>
          <w:i/>
          <w:iCs/>
          <w:noProof/>
          <w:color w:val="000000" w:themeColor="text1"/>
          <w:lang w:val="it-IT"/>
        </w:rPr>
        <w:t>Lonely Planet</w:t>
      </w:r>
      <w:r w:rsidRPr="4E4391FB">
        <w:rPr>
          <w:rFonts w:ascii="Helvetica" w:hAnsi="Helvetica"/>
          <w:i/>
          <w:iCs/>
          <w:noProof/>
          <w:color w:val="000000" w:themeColor="text1"/>
          <w:lang w:val="it-IT"/>
        </w:rPr>
        <w:t xml:space="preserve"> </w:t>
      </w:r>
      <w:r w:rsidRPr="4E4391FB">
        <w:rPr>
          <w:rFonts w:ascii="Helvetica" w:hAnsi="Helvetica"/>
          <w:noProof/>
          <w:color w:val="000000" w:themeColor="text1"/>
          <w:lang w:val="it-IT"/>
        </w:rPr>
        <w:t xml:space="preserve">ha incluso il Donegal, la contea più selvaggia d’Irlanda, </w:t>
      </w:r>
      <w:r w:rsidR="00313F62" w:rsidRPr="00313F62">
        <w:rPr>
          <w:rFonts w:ascii="Helvetica" w:hAnsi="Helvetica"/>
          <w:noProof/>
          <w:color w:val="000000" w:themeColor="text1"/>
          <w:lang w:val="it-IT"/>
        </w:rPr>
        <w:t>a nord della</w:t>
      </w:r>
      <w:r w:rsidRPr="00313F62">
        <w:rPr>
          <w:rFonts w:ascii="Helvetica" w:hAnsi="Helvetica"/>
          <w:noProof/>
          <w:color w:val="000000" w:themeColor="text1"/>
          <w:lang w:val="it-IT"/>
        </w:rPr>
        <w:t xml:space="preserve"> Wild Atlantic Way, </w:t>
      </w:r>
      <w:r w:rsidRPr="4E4391FB">
        <w:rPr>
          <w:rFonts w:ascii="Helvetica" w:hAnsi="Helvetica"/>
          <w:noProof/>
          <w:color w:val="000000" w:themeColor="text1"/>
          <w:lang w:val="it-IT"/>
        </w:rPr>
        <w:t xml:space="preserve">tra le migliori regioni da visitare nel 2024. </w:t>
      </w:r>
    </w:p>
    <w:p w14:paraId="22BA8979" w14:textId="74150733" w:rsidR="00306EA1" w:rsidRPr="0054528D" w:rsidRDefault="00306EA1" w:rsidP="00306EA1">
      <w:pPr>
        <w:jc w:val="both"/>
        <w:rPr>
          <w:rFonts w:ascii="Helvetica" w:hAnsi="Helvetica"/>
          <w:noProof/>
          <w:color w:val="FF0000"/>
          <w:lang w:val="it-IT"/>
        </w:rPr>
      </w:pPr>
      <w:r>
        <w:rPr>
          <w:rFonts w:ascii="Helvetica" w:hAnsi="Helvetica"/>
          <w:noProof/>
          <w:color w:val="000000" w:themeColor="text1"/>
          <w:lang w:val="it-IT"/>
        </w:rPr>
        <w:t>U</w:t>
      </w:r>
      <w:r w:rsidRPr="00F25ACE">
        <w:rPr>
          <w:rFonts w:ascii="Helvetica" w:hAnsi="Helvetica"/>
          <w:noProof/>
          <w:color w:val="000000" w:themeColor="text1"/>
          <w:lang w:val="it-IT"/>
        </w:rPr>
        <w:t xml:space="preserve">n focus particolare </w:t>
      </w:r>
      <w:r>
        <w:rPr>
          <w:rFonts w:ascii="Helvetica" w:hAnsi="Helvetica"/>
          <w:noProof/>
          <w:color w:val="000000" w:themeColor="text1"/>
          <w:lang w:val="it-IT"/>
        </w:rPr>
        <w:t xml:space="preserve">sarà </w:t>
      </w:r>
      <w:r w:rsidRPr="00F25ACE">
        <w:rPr>
          <w:rFonts w:ascii="Helvetica" w:hAnsi="Helvetica"/>
          <w:noProof/>
          <w:color w:val="000000" w:themeColor="text1"/>
          <w:lang w:val="it-IT"/>
        </w:rPr>
        <w:t>sull’Irlanda del Nord</w:t>
      </w:r>
      <w:r>
        <w:rPr>
          <w:rFonts w:ascii="Helvetica" w:hAnsi="Helvetica"/>
          <w:noProof/>
          <w:color w:val="000000" w:themeColor="text1"/>
          <w:lang w:val="it-IT"/>
        </w:rPr>
        <w:t xml:space="preserve">: </w:t>
      </w:r>
      <w:r w:rsidR="0054528D">
        <w:rPr>
          <w:rFonts w:ascii="Helvetica" w:hAnsi="Helvetica"/>
          <w:noProof/>
          <w:color w:val="000000" w:themeColor="text1"/>
          <w:lang w:val="it-IT"/>
        </w:rPr>
        <w:t>l</w:t>
      </w:r>
      <w:r w:rsidRPr="00F25ACE">
        <w:rPr>
          <w:rFonts w:ascii="Helvetica" w:hAnsi="Helvetica"/>
          <w:noProof/>
          <w:color w:val="000000" w:themeColor="text1"/>
          <w:lang w:val="it-IT"/>
        </w:rPr>
        <w:t xml:space="preserve">a sua capitale si farà teatro di una coinvolgente iniziativa dedicata alla cultura, </w:t>
      </w:r>
      <w:r w:rsidRPr="00AB5ADB">
        <w:rPr>
          <w:rFonts w:ascii="Helvetica" w:hAnsi="Helvetica"/>
          <w:b/>
          <w:bCs/>
          <w:i/>
          <w:iCs/>
          <w:noProof/>
          <w:color w:val="000000" w:themeColor="text1"/>
          <w:lang w:val="it-IT"/>
        </w:rPr>
        <w:t>Belfast 2024</w:t>
      </w:r>
      <w:r w:rsidRPr="4E4391FB">
        <w:rPr>
          <w:rFonts w:ascii="Helvetica" w:hAnsi="Helvetica"/>
          <w:i/>
          <w:iCs/>
          <w:noProof/>
          <w:color w:val="000000" w:themeColor="text1"/>
          <w:lang w:val="it-IT"/>
        </w:rPr>
        <w:t>,</w:t>
      </w:r>
      <w:r w:rsidRPr="00F25ACE">
        <w:rPr>
          <w:rFonts w:ascii="Helvetica" w:hAnsi="Helvetica"/>
          <w:noProof/>
          <w:color w:val="000000" w:themeColor="text1"/>
          <w:lang w:val="it-IT"/>
        </w:rPr>
        <w:t xml:space="preserve"> che</w:t>
      </w:r>
      <w:r w:rsidRPr="4E4391FB">
        <w:rPr>
          <w:rFonts w:ascii="Helvetica" w:hAnsi="Helvetica"/>
          <w:i/>
          <w:iCs/>
          <w:noProof/>
          <w:color w:val="000000" w:themeColor="text1"/>
          <w:lang w:val="it-IT"/>
        </w:rPr>
        <w:t xml:space="preserve"> </w:t>
      </w:r>
      <w:r w:rsidRPr="00F25ACE">
        <w:rPr>
          <w:rFonts w:ascii="Helvetica" w:hAnsi="Helvetica"/>
          <w:noProof/>
          <w:color w:val="000000" w:themeColor="text1"/>
          <w:lang w:val="it-IT"/>
        </w:rPr>
        <w:t xml:space="preserve">inizierà a aprile e che durerà tutto l’anno, mentre a </w:t>
      </w:r>
      <w:r w:rsidRPr="00306EA1">
        <w:rPr>
          <w:rFonts w:ascii="Helvetica" w:hAnsi="Helvetica"/>
          <w:b/>
          <w:bCs/>
          <w:noProof/>
          <w:color w:val="000000" w:themeColor="text1"/>
          <w:lang w:val="it-IT"/>
        </w:rPr>
        <w:t>Derry-Londonderry</w:t>
      </w:r>
      <w:r w:rsidRPr="00F25ACE">
        <w:rPr>
          <w:rFonts w:ascii="Helvetica" w:hAnsi="Helvetica"/>
          <w:noProof/>
          <w:color w:val="000000" w:themeColor="text1"/>
          <w:lang w:val="it-IT"/>
        </w:rPr>
        <w:t>, recentemente insignita dall'</w:t>
      </w:r>
      <w:r w:rsidRPr="00F25ACE">
        <w:rPr>
          <w:rFonts w:ascii="Helvetica" w:hAnsi="Helvetica"/>
          <w:noProof/>
          <w:color w:val="000000" w:themeColor="text1"/>
          <w:shd w:val="clear" w:color="auto" w:fill="FFFFFF"/>
          <w:lang w:val="it-IT"/>
        </w:rPr>
        <w:t xml:space="preserve">ONU del titolo di Città Internazionale della Pace, verrà inaugurato </w:t>
      </w:r>
      <w:r w:rsidRPr="4E4391FB">
        <w:rPr>
          <w:rFonts w:ascii="Helvetica" w:hAnsi="Helvetica"/>
          <w:i/>
          <w:iCs/>
          <w:noProof/>
          <w:color w:val="000000" w:themeColor="text1"/>
          <w:lang w:val="it-IT"/>
        </w:rPr>
        <w:t xml:space="preserve">il </w:t>
      </w:r>
      <w:r w:rsidRPr="00AB5ADB">
        <w:rPr>
          <w:rFonts w:ascii="Helvetica" w:hAnsi="Helvetica"/>
          <w:b/>
          <w:bCs/>
          <w:i/>
          <w:iCs/>
          <w:noProof/>
          <w:color w:val="000000" w:themeColor="text1"/>
          <w:lang w:val="it-IT"/>
        </w:rPr>
        <w:t>Peacemakers Museum</w:t>
      </w:r>
      <w:r w:rsidRPr="4E4391FB">
        <w:rPr>
          <w:rFonts w:ascii="Helvetica" w:hAnsi="Helvetica"/>
          <w:i/>
          <w:iCs/>
          <w:noProof/>
          <w:color w:val="000000" w:themeColor="text1"/>
          <w:lang w:val="it-IT"/>
        </w:rPr>
        <w:t xml:space="preserve">. </w:t>
      </w:r>
    </w:p>
    <w:p w14:paraId="56B8E09E" w14:textId="2ABCDD60" w:rsidR="6F94FF76" w:rsidRDefault="6F94FF76" w:rsidP="6F94FF76">
      <w:pPr>
        <w:spacing w:after="0"/>
        <w:jc w:val="both"/>
        <w:rPr>
          <w:rFonts w:ascii="Helvetica" w:hAnsi="Helvetica"/>
          <w:b/>
          <w:bCs/>
          <w:noProof/>
          <w:color w:val="000000" w:themeColor="text1"/>
          <w:lang w:val="it-IT"/>
        </w:rPr>
      </w:pPr>
    </w:p>
    <w:p w14:paraId="4D027FDC" w14:textId="30C681DA" w:rsidR="4CD84117" w:rsidRDefault="4CD84117" w:rsidP="4E4391FB">
      <w:pPr>
        <w:spacing w:after="0"/>
        <w:jc w:val="both"/>
        <w:rPr>
          <w:rFonts w:ascii="Helvetica" w:hAnsi="Helvetica"/>
          <w:b/>
          <w:bCs/>
          <w:noProof/>
          <w:color w:val="000000" w:themeColor="text1"/>
          <w:lang w:val="it-IT"/>
        </w:rPr>
      </w:pPr>
      <w:r w:rsidRPr="4E4391FB">
        <w:rPr>
          <w:rFonts w:ascii="Helvetica" w:hAnsi="Helvetica"/>
          <w:b/>
          <w:bCs/>
          <w:noProof/>
          <w:color w:val="000000" w:themeColor="text1"/>
          <w:lang w:val="it-IT"/>
        </w:rPr>
        <w:t>Dieci candeline per la Wild Atlantic Way</w:t>
      </w:r>
    </w:p>
    <w:p w14:paraId="47B0D8C1" w14:textId="0B2061CC" w:rsidR="4CD84117" w:rsidRDefault="4CD84117" w:rsidP="4E4391FB">
      <w:pPr>
        <w:spacing w:after="0"/>
        <w:jc w:val="both"/>
        <w:rPr>
          <w:rFonts w:ascii="Helvetica" w:hAnsi="Helvetica"/>
          <w:noProof/>
          <w:color w:val="000000" w:themeColor="text1"/>
          <w:lang w:val="it-IT"/>
        </w:rPr>
      </w:pPr>
      <w:r w:rsidRPr="4E4391FB">
        <w:rPr>
          <w:rFonts w:ascii="Helvetica" w:hAnsi="Helvetica"/>
          <w:noProof/>
          <w:color w:val="000000" w:themeColor="text1"/>
          <w:lang w:val="it-IT"/>
        </w:rPr>
        <w:t xml:space="preserve">La </w:t>
      </w:r>
      <w:r w:rsidRPr="4E4391FB">
        <w:rPr>
          <w:rFonts w:ascii="Helvetica" w:hAnsi="Helvetica"/>
          <w:i/>
          <w:iCs/>
          <w:noProof/>
          <w:color w:val="000000" w:themeColor="text1"/>
          <w:lang w:val="it-IT"/>
        </w:rPr>
        <w:t xml:space="preserve">Wild Atlantic Way </w:t>
      </w:r>
      <w:r w:rsidRPr="4E4391FB">
        <w:rPr>
          <w:rFonts w:ascii="Helvetica" w:hAnsi="Helvetica"/>
          <w:noProof/>
          <w:color w:val="000000" w:themeColor="text1"/>
          <w:lang w:val="it-IT"/>
        </w:rPr>
        <w:t>festeggia il suo decimo anniversario nel 2024: un'avventura straordinaria per un’intensa connessione con la natura più selvaggia, paesaggi epici e l'autentico spirito irlandese. Questo progetto, nato nel 2014, è un prezioso esempio di come si possa valorizzare un'area</w:t>
      </w:r>
      <w:r w:rsidR="52FAFC3B" w:rsidRPr="4E4391FB">
        <w:rPr>
          <w:rFonts w:ascii="Helvetica" w:hAnsi="Helvetica"/>
          <w:noProof/>
          <w:color w:val="000000" w:themeColor="text1"/>
          <w:lang w:val="it-IT"/>
        </w:rPr>
        <w:t>, ai tempi poco conosciuta dai</w:t>
      </w:r>
      <w:r w:rsidRPr="4E4391FB">
        <w:rPr>
          <w:rFonts w:ascii="Helvetica" w:hAnsi="Helvetica"/>
          <w:noProof/>
          <w:color w:val="000000" w:themeColor="text1"/>
          <w:lang w:val="it-IT"/>
        </w:rPr>
        <w:t xml:space="preserve"> viaggiatori, </w:t>
      </w:r>
      <w:r w:rsidR="324D6ED4" w:rsidRPr="4E4391FB">
        <w:rPr>
          <w:rFonts w:ascii="Helvetica" w:hAnsi="Helvetica"/>
          <w:noProof/>
          <w:color w:val="000000" w:themeColor="text1"/>
          <w:lang w:val="it-IT"/>
        </w:rPr>
        <w:t>mantenerne</w:t>
      </w:r>
      <w:r w:rsidRPr="4E4391FB">
        <w:rPr>
          <w:rFonts w:ascii="Helvetica" w:hAnsi="Helvetica"/>
          <w:noProof/>
          <w:color w:val="000000" w:themeColor="text1"/>
          <w:lang w:val="it-IT"/>
        </w:rPr>
        <w:t xml:space="preserve"> l’essenza, utilizzando proprio il turismo come leva per preservare il patrimonio naturalistico e coinvolgendo, al tempo stesso, le comunità rurali più remote dell'isola. Alcune cifre per capire meglio di cosa si tratta e perché è considerata uno dei </w:t>
      </w:r>
      <w:r w:rsidRPr="4E4391FB">
        <w:rPr>
          <w:rFonts w:ascii="Helvetica" w:hAnsi="Helvetica"/>
          <w:i/>
          <w:iCs/>
          <w:noProof/>
          <w:color w:val="000000" w:themeColor="text1"/>
          <w:lang w:val="it-IT"/>
        </w:rPr>
        <w:t xml:space="preserve">viaggi on the road </w:t>
      </w:r>
      <w:r w:rsidRPr="4E4391FB">
        <w:rPr>
          <w:rFonts w:ascii="Helvetica" w:hAnsi="Helvetica"/>
          <w:noProof/>
          <w:color w:val="000000" w:themeColor="text1"/>
          <w:lang w:val="it-IT"/>
        </w:rPr>
        <w:t>europei più suggestivi?</w:t>
      </w:r>
    </w:p>
    <w:p w14:paraId="5323D961" w14:textId="77777777" w:rsidR="4E4391FB" w:rsidRDefault="4E4391FB" w:rsidP="4E4391FB">
      <w:pPr>
        <w:spacing w:after="0"/>
        <w:jc w:val="both"/>
        <w:rPr>
          <w:rFonts w:ascii="Helvetica" w:hAnsi="Helvetica"/>
          <w:noProof/>
          <w:color w:val="000000" w:themeColor="text1"/>
          <w:lang w:val="it-IT"/>
        </w:rPr>
      </w:pPr>
    </w:p>
    <w:p w14:paraId="30AD1A01" w14:textId="237E153D" w:rsidR="4CD84117" w:rsidRDefault="4CD84117" w:rsidP="4E4391FB">
      <w:pPr>
        <w:spacing w:after="0"/>
        <w:jc w:val="both"/>
        <w:rPr>
          <w:rFonts w:ascii="Helvetica" w:hAnsi="Helvetica"/>
          <w:noProof/>
          <w:color w:val="000000" w:themeColor="text1"/>
          <w:lang w:val="it-IT"/>
        </w:rPr>
      </w:pPr>
      <w:r w:rsidRPr="4E4391FB">
        <w:rPr>
          <w:rFonts w:ascii="Helvetica" w:hAnsi="Helvetica"/>
          <w:noProof/>
          <w:color w:val="000000" w:themeColor="text1"/>
          <w:lang w:val="it-IT"/>
        </w:rPr>
        <w:t xml:space="preserve">Il progetto è nato nel 2014 per rilanciare il turismo nella zona ovest sotto un’unica egida, partendo dalle esigenze delle comunità locali in risposta all’impatto della forte recessione globale. L’adesione è stata immediata e ha raccolto immediatamente il loro favore, alimentando un forte spirito di appartenenza. È interessante notare che in molte delle sue aree il turismo è il principale datore di lavoro, con 1 posto di lavoro su 4 legato a questa attività. Il percorso legato al brand Wild Atlantic Way è lungo oltre 2500 chilometri. È la strada turistica segnalata </w:t>
      </w:r>
      <w:r w:rsidR="7692FBE1" w:rsidRPr="4E4391FB">
        <w:rPr>
          <w:rFonts w:ascii="Helvetica" w:hAnsi="Helvetica"/>
          <w:noProof/>
          <w:color w:val="000000" w:themeColor="text1"/>
          <w:lang w:val="it-IT"/>
        </w:rPr>
        <w:t xml:space="preserve">tra le più </w:t>
      </w:r>
      <w:r w:rsidRPr="4E4391FB">
        <w:rPr>
          <w:rFonts w:ascii="Helvetica" w:hAnsi="Helvetica"/>
          <w:noProof/>
          <w:color w:val="000000" w:themeColor="text1"/>
          <w:lang w:val="it-IT"/>
        </w:rPr>
        <w:t>lung</w:t>
      </w:r>
      <w:r w:rsidR="6A476758" w:rsidRPr="4E4391FB">
        <w:rPr>
          <w:rFonts w:ascii="Helvetica" w:hAnsi="Helvetica"/>
          <w:noProof/>
          <w:color w:val="000000" w:themeColor="text1"/>
          <w:lang w:val="it-IT"/>
        </w:rPr>
        <w:t>he</w:t>
      </w:r>
      <w:r w:rsidRPr="4E4391FB">
        <w:rPr>
          <w:rFonts w:ascii="Helvetica" w:hAnsi="Helvetica"/>
          <w:noProof/>
          <w:color w:val="000000" w:themeColor="text1"/>
          <w:lang w:val="it-IT"/>
        </w:rPr>
        <w:t xml:space="preserve"> del mondo, può essere suddivisa in 14 tappe e attraversa 9 contee: </w:t>
      </w:r>
      <w:r w:rsidRPr="4E4391FB">
        <w:rPr>
          <w:rFonts w:ascii="Helvetica" w:hAnsi="Helvetica"/>
          <w:b/>
          <w:bCs/>
          <w:noProof/>
          <w:color w:val="000000" w:themeColor="text1"/>
          <w:lang w:val="it-IT"/>
        </w:rPr>
        <w:t>Donegal, Leitrim, Sligo, Mayo, Galway, Clare, Limerick, Kerry e Cork</w:t>
      </w:r>
      <w:r w:rsidRPr="4E4391FB">
        <w:rPr>
          <w:rFonts w:ascii="Helvetica" w:hAnsi="Helvetica"/>
          <w:noProof/>
          <w:color w:val="000000" w:themeColor="text1"/>
          <w:lang w:val="it-IT"/>
        </w:rPr>
        <w:t>. La spettacolare fascia costiera conta 63 spiagge insignite della Bandiera Blu, cinque parchi nazionali, 26 isole e ospita due delle tre Dark Sky Reserves d'Irlanda: la Kerry International Dark Sky Reserve e il Mayo International Dark Sky Park . Insomma, è una regione magnifica per farsi incantare da scogliere e spiagge, castelli e pub, leggende e folklore, gastronomia e tradizioni.</w:t>
      </w:r>
      <w:r w:rsidR="53AC3AA1" w:rsidRPr="4E4391FB">
        <w:rPr>
          <w:rFonts w:ascii="Helvetica" w:hAnsi="Helvetica"/>
          <w:noProof/>
          <w:color w:val="000000" w:themeColor="text1"/>
          <w:lang w:val="it-IT"/>
        </w:rPr>
        <w:t xml:space="preserve"> </w:t>
      </w:r>
      <w:r w:rsidRPr="4E4391FB">
        <w:rPr>
          <w:rFonts w:ascii="Helvetica" w:hAnsi="Helvetica"/>
          <w:noProof/>
          <w:color w:val="000000" w:themeColor="text1"/>
          <w:lang w:val="it-IT"/>
        </w:rPr>
        <w:t xml:space="preserve">Momenti che ispirano. Luoghi che sorprendono. L'Irlanda nella sua forma più pura. </w:t>
      </w:r>
    </w:p>
    <w:p w14:paraId="2B92B967" w14:textId="77777777" w:rsidR="4E4391FB" w:rsidRDefault="4E4391FB" w:rsidP="4E4391FB">
      <w:pPr>
        <w:spacing w:after="0"/>
        <w:jc w:val="both"/>
        <w:rPr>
          <w:rFonts w:ascii="Helvetica" w:hAnsi="Helvetica"/>
          <w:i/>
          <w:iCs/>
          <w:noProof/>
          <w:color w:val="000000" w:themeColor="text1"/>
          <w:lang w:val="it-IT"/>
        </w:rPr>
      </w:pPr>
    </w:p>
    <w:p w14:paraId="58958A13" w14:textId="44896E41" w:rsidR="6F94FF76" w:rsidRDefault="6F94FF76" w:rsidP="6F94FF76">
      <w:pPr>
        <w:spacing w:after="0"/>
        <w:jc w:val="both"/>
        <w:rPr>
          <w:rFonts w:ascii="Helvetica" w:hAnsi="Helvetica"/>
          <w:b/>
          <w:bCs/>
          <w:noProof/>
          <w:color w:val="000000" w:themeColor="text1"/>
          <w:lang w:val="it-IT"/>
        </w:rPr>
      </w:pPr>
    </w:p>
    <w:p w14:paraId="6E3E62E0" w14:textId="25639DE8" w:rsidR="4CD84117" w:rsidRDefault="4CD84117" w:rsidP="4E4391FB">
      <w:pPr>
        <w:spacing w:after="0"/>
        <w:jc w:val="both"/>
        <w:rPr>
          <w:rFonts w:ascii="Helvetica" w:hAnsi="Helvetica"/>
          <w:b/>
          <w:bCs/>
          <w:noProof/>
          <w:color w:val="000000" w:themeColor="text1"/>
          <w:lang w:val="it-IT"/>
        </w:rPr>
      </w:pPr>
      <w:r w:rsidRPr="4E4391FB">
        <w:rPr>
          <w:rFonts w:ascii="Helvetica" w:hAnsi="Helvetica"/>
          <w:b/>
          <w:bCs/>
          <w:noProof/>
          <w:color w:val="000000" w:themeColor="text1"/>
          <w:lang w:val="it-IT"/>
        </w:rPr>
        <w:t>Donegal, una delle regioni più belle del mondo da mettere in agenda</w:t>
      </w:r>
    </w:p>
    <w:p w14:paraId="53D7AF0D" w14:textId="77777777" w:rsidR="4CD84117" w:rsidRDefault="4CD84117" w:rsidP="4E4391FB">
      <w:pPr>
        <w:spacing w:after="0"/>
        <w:jc w:val="both"/>
        <w:rPr>
          <w:rFonts w:ascii="Helvetica" w:hAnsi="Helvetica"/>
          <w:noProof/>
          <w:color w:val="000000" w:themeColor="text1"/>
          <w:lang w:val="it-IT"/>
        </w:rPr>
      </w:pPr>
      <w:r w:rsidRPr="4E4391FB">
        <w:rPr>
          <w:rFonts w:ascii="Helvetica" w:hAnsi="Helvetica"/>
          <w:noProof/>
          <w:color w:val="000000" w:themeColor="text1"/>
          <w:lang w:val="it-IT"/>
        </w:rPr>
        <w:t xml:space="preserve">La contea di Donegal (https://www.ireland.com/it-it/destinazioni/contea/donegal/contea-donegal), situata nell’area nord-ovest dell'Isola di Smeraldo, è stata inserita da </w:t>
      </w:r>
      <w:r w:rsidRPr="4E4391FB">
        <w:rPr>
          <w:rFonts w:ascii="Helvetica" w:hAnsi="Helvetica"/>
          <w:b/>
          <w:bCs/>
          <w:i/>
          <w:iCs/>
          <w:noProof/>
          <w:color w:val="000000" w:themeColor="text1"/>
          <w:lang w:val="it-IT"/>
        </w:rPr>
        <w:t>Lonely Planet</w:t>
      </w:r>
      <w:r w:rsidRPr="4E4391FB">
        <w:rPr>
          <w:rFonts w:ascii="Helvetica" w:hAnsi="Helvetica"/>
          <w:i/>
          <w:iCs/>
          <w:noProof/>
          <w:color w:val="000000" w:themeColor="text1"/>
          <w:lang w:val="it-IT"/>
        </w:rPr>
        <w:t xml:space="preserve"> </w:t>
      </w:r>
      <w:r w:rsidRPr="4E4391FB">
        <w:rPr>
          <w:rFonts w:ascii="Helvetica" w:hAnsi="Helvetica"/>
          <w:noProof/>
          <w:color w:val="000000" w:themeColor="text1"/>
          <w:lang w:val="it-IT"/>
        </w:rPr>
        <w:t>nella lista delle regioni più bella al mondo da visitare nel 2024</w:t>
      </w:r>
      <w:r w:rsidRPr="4E4391FB">
        <w:rPr>
          <w:rFonts w:ascii="Helvetica" w:hAnsi="Helvetica"/>
          <w:i/>
          <w:iCs/>
          <w:noProof/>
          <w:color w:val="000000" w:themeColor="text1"/>
          <w:lang w:val="it-IT"/>
        </w:rPr>
        <w:t xml:space="preserve">. </w:t>
      </w:r>
      <w:r w:rsidRPr="4E4391FB">
        <w:rPr>
          <w:rFonts w:ascii="Helvetica" w:hAnsi="Helvetica"/>
          <w:noProof/>
          <w:color w:val="000000" w:themeColor="text1"/>
          <w:lang w:val="it-IT"/>
        </w:rPr>
        <w:t xml:space="preserve">Non è la prima volta che l'Irlanda entra in questa classifica, ma quest'anno lo fa con una delle sue aree più remote e incontaminate. La </w:t>
      </w:r>
      <w:r w:rsidRPr="4E4391FB">
        <w:rPr>
          <w:rFonts w:ascii="Helvetica" w:hAnsi="Helvetica"/>
          <w:noProof/>
          <w:color w:val="000000" w:themeColor="text1"/>
          <w:lang w:val="it-IT"/>
        </w:rPr>
        <w:lastRenderedPageBreak/>
        <w:t xml:space="preserve">scelta si è basata su solide motivazioni e come è stato dichiarato da Lonely Planet in merito alla sua inclusione nella lista </w:t>
      </w:r>
      <w:r w:rsidRPr="4E4391FB">
        <w:rPr>
          <w:rFonts w:ascii="Helvetica" w:hAnsi="Helvetica"/>
          <w:b/>
          <w:bCs/>
          <w:i/>
          <w:iCs/>
          <w:noProof/>
          <w:color w:val="000000" w:themeColor="text1"/>
          <w:lang w:val="it-IT"/>
        </w:rPr>
        <w:t>Best in Travel 2024</w:t>
      </w:r>
      <w:r w:rsidRPr="4E4391FB">
        <w:rPr>
          <w:rFonts w:ascii="Helvetica" w:hAnsi="Helvetica"/>
          <w:noProof/>
          <w:color w:val="000000" w:themeColor="text1"/>
          <w:lang w:val="it-IT"/>
        </w:rPr>
        <w:t>: "</w:t>
      </w:r>
      <w:r w:rsidRPr="4E4391FB">
        <w:rPr>
          <w:rFonts w:ascii="Helvetica" w:hAnsi="Helvetica"/>
          <w:i/>
          <w:iCs/>
          <w:noProof/>
          <w:color w:val="000000" w:themeColor="text1"/>
          <w:lang w:val="it-IT"/>
        </w:rPr>
        <w:t>È selvaggia, ma con un grande cuore. Le scogliere più alte d'Europa, i chilometri di sentieri costieri ed escursionistici incontaminati, le sue tradizioni musicali e il ricco patrimonio linguistico gaelico-irlandese la rendono perfetta per i viaggiatori curiosi</w:t>
      </w:r>
      <w:r w:rsidRPr="4E4391FB">
        <w:rPr>
          <w:rFonts w:ascii="Helvetica" w:hAnsi="Helvetica"/>
          <w:noProof/>
          <w:color w:val="000000" w:themeColor="text1"/>
          <w:lang w:val="it-IT"/>
        </w:rPr>
        <w:t>".</w:t>
      </w:r>
    </w:p>
    <w:p w14:paraId="6B185C6A" w14:textId="77777777" w:rsidR="4E4391FB" w:rsidRDefault="4E4391FB" w:rsidP="4E4391FB">
      <w:pPr>
        <w:spacing w:after="0"/>
        <w:jc w:val="both"/>
        <w:rPr>
          <w:rFonts w:ascii="Helvetica" w:hAnsi="Helvetica"/>
          <w:noProof/>
          <w:color w:val="000000" w:themeColor="text1"/>
          <w:lang w:val="it-IT"/>
        </w:rPr>
      </w:pPr>
    </w:p>
    <w:p w14:paraId="65E3F212" w14:textId="2960AAF1" w:rsidR="4CD84117" w:rsidRDefault="4CD84117" w:rsidP="4E4391FB">
      <w:pPr>
        <w:spacing w:after="0"/>
        <w:jc w:val="both"/>
        <w:rPr>
          <w:rFonts w:ascii="Helvetica" w:hAnsi="Helvetica" w:cstheme="minorBidi"/>
          <w:noProof/>
          <w:color w:val="000000" w:themeColor="text1"/>
          <w:lang w:val="it-IT"/>
        </w:rPr>
      </w:pPr>
      <w:r w:rsidRPr="4E4391FB">
        <w:rPr>
          <w:rFonts w:ascii="Helvetica" w:hAnsi="Helvetica"/>
          <w:noProof/>
          <w:color w:val="000000" w:themeColor="text1"/>
          <w:lang w:val="it-IT"/>
        </w:rPr>
        <w:t xml:space="preserve">Il Donegal è una contea davvero poco conosciuta, ma che ha davvero molto da offrire. Le maestose scogliere di </w:t>
      </w:r>
      <w:r w:rsidRPr="001A27CD">
        <w:rPr>
          <w:rFonts w:ascii="Helvetica" w:hAnsi="Helvetica"/>
          <w:b/>
          <w:bCs/>
          <w:noProof/>
          <w:color w:val="000000" w:themeColor="text1"/>
          <w:lang w:val="it-IT"/>
        </w:rPr>
        <w:t>Slieve League</w:t>
      </w:r>
      <w:r w:rsidRPr="4E4391FB">
        <w:rPr>
          <w:rFonts w:ascii="Helvetica" w:hAnsi="Helvetica"/>
          <w:noProof/>
          <w:color w:val="000000" w:themeColor="text1"/>
          <w:lang w:val="it-IT"/>
        </w:rPr>
        <w:t xml:space="preserve">  (601 metri) sono uno dei suoi simboli. Così come i suoi castelli, a partire da quello della stessa città di Donegal e da quello del </w:t>
      </w:r>
      <w:r w:rsidRPr="4E4391FB">
        <w:rPr>
          <w:rFonts w:ascii="Helvetica" w:hAnsi="Helvetica"/>
          <w:b/>
          <w:bCs/>
          <w:noProof/>
          <w:color w:val="000000" w:themeColor="text1"/>
          <w:lang w:val="it-IT"/>
        </w:rPr>
        <w:t>Parco Nazionale di Glenveagh</w:t>
      </w:r>
      <w:r w:rsidRPr="4E4391FB">
        <w:rPr>
          <w:rFonts w:ascii="Helvetica" w:hAnsi="Helvetica"/>
          <w:noProof/>
          <w:color w:val="000000" w:themeColor="text1"/>
          <w:lang w:val="it-IT"/>
        </w:rPr>
        <w:t xml:space="preserve">, dove dormì Greta Garbo. L'artigianato tessile irlandese, di cui sono state tramandate lavorazioni e tecniche artigianali, ha un ruolo di primo piano e lo si può trovare in luoghi come il </w:t>
      </w:r>
      <w:r w:rsidRPr="4E4391FB">
        <w:rPr>
          <w:rFonts w:ascii="Helvetica" w:hAnsi="Helvetica"/>
          <w:b/>
          <w:bCs/>
          <w:noProof/>
          <w:color w:val="000000" w:themeColor="text1"/>
          <w:lang w:val="it-IT"/>
        </w:rPr>
        <w:t>Triona Donegal Tweed Visitor Centre</w:t>
      </w:r>
      <w:r w:rsidRPr="4E4391FB">
        <w:rPr>
          <w:rFonts w:ascii="Helvetica" w:hAnsi="Helvetica"/>
          <w:noProof/>
          <w:color w:val="000000" w:themeColor="text1"/>
          <w:lang w:val="it-IT"/>
        </w:rPr>
        <w:t xml:space="preserve">, legato all’omonima realtà produttiva, o da </w:t>
      </w:r>
      <w:r w:rsidRPr="4E4391FB">
        <w:rPr>
          <w:rFonts w:ascii="Helvetica" w:hAnsi="Helvetica"/>
          <w:b/>
          <w:bCs/>
          <w:noProof/>
          <w:color w:val="000000" w:themeColor="text1"/>
          <w:lang w:val="it-IT"/>
        </w:rPr>
        <w:t>Hanna Hats</w:t>
      </w:r>
      <w:r w:rsidRPr="4E4391FB">
        <w:rPr>
          <w:rFonts w:ascii="Helvetica" w:hAnsi="Helvetica"/>
          <w:noProof/>
          <w:color w:val="000000" w:themeColor="text1"/>
          <w:lang w:val="it-IT"/>
        </w:rPr>
        <w:t xml:space="preserve">, che realizza diversi modelli di cappelli perfettamente in linea con la tradizione. Non sarà un caso, infatti, se </w:t>
      </w:r>
      <w:r w:rsidRPr="4E4391FB">
        <w:rPr>
          <w:rFonts w:ascii="Helvetica" w:hAnsi="Helvetica"/>
          <w:b/>
          <w:bCs/>
          <w:noProof/>
          <w:color w:val="000000" w:themeColor="text1"/>
          <w:lang w:val="it-IT"/>
        </w:rPr>
        <w:t>Sarah Jessica Parker</w:t>
      </w:r>
      <w:r w:rsidRPr="4E4391FB">
        <w:rPr>
          <w:rFonts w:ascii="Helvetica" w:hAnsi="Helvetica"/>
          <w:noProof/>
          <w:color w:val="000000" w:themeColor="text1"/>
          <w:lang w:val="it-IT"/>
        </w:rPr>
        <w:t xml:space="preserve"> è un’assidua frequentatrice di alcuni negozi quando sta nella sua casa in Donegal. La regione è nota anche per la sua natura primordiale; la cultura dalle antiche origini che si perdono nella notte dei tempi; spiagge e baie incontaminate, come </w:t>
      </w:r>
      <w:r w:rsidRPr="4E4391FB">
        <w:rPr>
          <w:rFonts w:ascii="Helvetica" w:hAnsi="Helvetica"/>
          <w:b/>
          <w:bCs/>
          <w:noProof/>
          <w:color w:val="000000" w:themeColor="text1"/>
          <w:lang w:val="it-IT"/>
        </w:rPr>
        <w:t>Kinnagoe Bay</w:t>
      </w:r>
      <w:r w:rsidRPr="4E4391FB">
        <w:rPr>
          <w:rFonts w:ascii="Helvetica" w:hAnsi="Helvetica"/>
          <w:noProof/>
          <w:color w:val="000000" w:themeColor="text1"/>
          <w:lang w:val="it-IT"/>
        </w:rPr>
        <w:t xml:space="preserve"> o </w:t>
      </w:r>
      <w:r w:rsidRPr="4E4391FB">
        <w:rPr>
          <w:rFonts w:ascii="Helvetica" w:hAnsi="Helvetica"/>
          <w:b/>
          <w:bCs/>
          <w:noProof/>
          <w:color w:val="000000" w:themeColor="text1"/>
          <w:lang w:val="it-IT"/>
        </w:rPr>
        <w:t>Marble Hill</w:t>
      </w:r>
      <w:r w:rsidRPr="4E4391FB">
        <w:rPr>
          <w:rFonts w:ascii="Helvetica" w:hAnsi="Helvetica"/>
          <w:noProof/>
          <w:color w:val="000000" w:themeColor="text1"/>
          <w:lang w:val="it-IT"/>
        </w:rPr>
        <w:t xml:space="preserve">; eccellenti distillerie di whiskey quali Crolly Distillery, situata in un’area </w:t>
      </w:r>
      <w:r w:rsidRPr="4E4391FB">
        <w:rPr>
          <w:rFonts w:ascii="Helvetica" w:hAnsi="Helvetica"/>
          <w:i/>
          <w:iCs/>
          <w:noProof/>
          <w:color w:val="000000" w:themeColor="text1"/>
          <w:lang w:val="it-IT"/>
        </w:rPr>
        <w:t>Gaeltacht</w:t>
      </w:r>
      <w:r w:rsidRPr="4E4391FB">
        <w:rPr>
          <w:rFonts w:ascii="Helvetica" w:hAnsi="Helvetica"/>
          <w:noProof/>
          <w:color w:val="000000" w:themeColor="text1"/>
          <w:lang w:val="it-IT"/>
        </w:rPr>
        <w:t xml:space="preserve"> (dove si parla gaelico irlandese), </w:t>
      </w:r>
      <w:r w:rsidRPr="4E4391FB">
        <w:rPr>
          <w:rFonts w:ascii="Helvetica" w:hAnsi="Helvetica" w:cstheme="minorBidi"/>
          <w:noProof/>
          <w:color w:val="000000" w:themeColor="text1"/>
          <w:lang w:val="it-IT"/>
        </w:rPr>
        <w:t>e addirittura l'aurora boreale!</w:t>
      </w:r>
    </w:p>
    <w:p w14:paraId="3C5B421F" w14:textId="042F8BC4" w:rsidR="4E4391FB" w:rsidRDefault="4E4391FB" w:rsidP="4E4391FB">
      <w:pPr>
        <w:jc w:val="both"/>
        <w:rPr>
          <w:rFonts w:ascii="Helvetica" w:hAnsi="Helvetica"/>
          <w:i/>
          <w:iCs/>
          <w:noProof/>
          <w:color w:val="000000" w:themeColor="text1"/>
          <w:lang w:val="it-IT"/>
        </w:rPr>
      </w:pPr>
    </w:p>
    <w:p w14:paraId="2DD53EF9" w14:textId="77777777" w:rsidR="00B36EFF" w:rsidRPr="00F25ACE" w:rsidRDefault="00B36EFF" w:rsidP="00B36EFF">
      <w:pPr>
        <w:spacing w:after="0"/>
        <w:jc w:val="both"/>
        <w:rPr>
          <w:rFonts w:ascii="Helvetica" w:hAnsi="Helvetica"/>
          <w:b/>
          <w:bCs/>
          <w:noProof/>
          <w:color w:val="000000" w:themeColor="text1"/>
          <w:lang w:val="it-IT"/>
        </w:rPr>
      </w:pPr>
      <w:r w:rsidRPr="00F25ACE">
        <w:rPr>
          <w:rFonts w:ascii="Helvetica" w:hAnsi="Helvetica"/>
          <w:b/>
          <w:bCs/>
          <w:i/>
          <w:iCs/>
          <w:noProof/>
          <w:color w:val="000000" w:themeColor="text1"/>
          <w:lang w:val="it-IT"/>
        </w:rPr>
        <w:t>Belfast 2024</w:t>
      </w:r>
      <w:r w:rsidRPr="00F25ACE">
        <w:rPr>
          <w:rFonts w:ascii="Helvetica" w:hAnsi="Helvetica"/>
          <w:b/>
          <w:bCs/>
          <w:noProof/>
          <w:color w:val="000000" w:themeColor="text1"/>
          <w:lang w:val="it-IT"/>
        </w:rPr>
        <w:t>: cultura, creatività e sostenibilità nella capitale dell'Irlanda del Nord</w:t>
      </w:r>
    </w:p>
    <w:p w14:paraId="68DD9A6A" w14:textId="587FB3E5" w:rsidR="00B36EFF" w:rsidRPr="00F25ACE" w:rsidRDefault="00B36EFF" w:rsidP="00B36EFF">
      <w:pPr>
        <w:spacing w:after="0"/>
        <w:jc w:val="both"/>
        <w:rPr>
          <w:rFonts w:ascii="Helvetica" w:hAnsi="Helvetica"/>
          <w:noProof/>
          <w:color w:val="000000" w:themeColor="text1"/>
          <w:lang w:val="it-IT"/>
        </w:rPr>
      </w:pPr>
      <w:r w:rsidRPr="00F25ACE">
        <w:rPr>
          <w:rFonts w:ascii="Helvetica" w:hAnsi="Helvetica"/>
          <w:noProof/>
          <w:color w:val="000000" w:themeColor="text1"/>
          <w:lang w:val="it-IT"/>
        </w:rPr>
        <w:t>Con il nome di Belfast 2024 (</w:t>
      </w:r>
      <w:hyperlink r:id="rId11" w:history="1">
        <w:r w:rsidRPr="00F25ACE">
          <w:rPr>
            <w:rStyle w:val="Collegamentoipertestuale"/>
            <w:rFonts w:ascii="Helvetica" w:hAnsi="Helvetica"/>
            <w:noProof/>
            <w:color w:val="000000" w:themeColor="text1"/>
            <w:lang w:val="it-IT"/>
          </w:rPr>
          <w:t>https://www.belfastcity.gov.uk/belfast2024/home</w:t>
        </w:r>
      </w:hyperlink>
      <w:r w:rsidRPr="00F25ACE">
        <w:rPr>
          <w:rFonts w:ascii="Helvetica" w:hAnsi="Helvetica"/>
          <w:noProof/>
          <w:color w:val="000000" w:themeColor="text1"/>
          <w:lang w:val="it-IT"/>
        </w:rPr>
        <w:t xml:space="preserve">), la capitale nordirlandese ha preparato un intenso omaggio al proprio patrimonio culturale che </w:t>
      </w:r>
      <w:r w:rsidRPr="00F25ACE">
        <w:rPr>
          <w:rFonts w:ascii="Helvetica" w:hAnsi="Helvetica"/>
          <w:b/>
          <w:bCs/>
          <w:noProof/>
          <w:color w:val="000000" w:themeColor="text1"/>
          <w:lang w:val="it-IT"/>
        </w:rPr>
        <w:t>prenderà il via ad aprile</w:t>
      </w:r>
      <w:r w:rsidR="00752EEC" w:rsidRPr="00F25ACE">
        <w:rPr>
          <w:rFonts w:ascii="Helvetica" w:hAnsi="Helvetica"/>
          <w:noProof/>
          <w:color w:val="000000" w:themeColor="text1"/>
          <w:lang w:val="it-IT"/>
        </w:rPr>
        <w:t xml:space="preserve"> </w:t>
      </w:r>
      <w:r w:rsidR="00752EEC" w:rsidRPr="00F25ACE">
        <w:rPr>
          <w:rFonts w:ascii="Helvetica" w:hAnsi="Helvetica"/>
          <w:b/>
          <w:bCs/>
          <w:noProof/>
          <w:color w:val="000000" w:themeColor="text1"/>
          <w:lang w:val="it-IT"/>
        </w:rPr>
        <w:t>2024</w:t>
      </w:r>
      <w:r w:rsidRPr="00F25ACE">
        <w:rPr>
          <w:rFonts w:ascii="Helvetica" w:hAnsi="Helvetica"/>
          <w:noProof/>
          <w:color w:val="000000" w:themeColor="text1"/>
          <w:lang w:val="it-IT"/>
        </w:rPr>
        <w:t xml:space="preserve">: un’ottima scusa per programmare un viaggio in Irlanda del Nord e per dare ragione alla rivista </w:t>
      </w:r>
      <w:r w:rsidRPr="00F25ACE">
        <w:rPr>
          <w:rFonts w:ascii="Helvetica" w:hAnsi="Helvetica"/>
          <w:i/>
          <w:iCs/>
          <w:noProof/>
          <w:color w:val="000000" w:themeColor="text1"/>
          <w:lang w:val="it-IT"/>
        </w:rPr>
        <w:t>National Geographic</w:t>
      </w:r>
      <w:r w:rsidRPr="00F25ACE">
        <w:rPr>
          <w:rFonts w:ascii="Helvetica" w:hAnsi="Helvetica"/>
          <w:noProof/>
          <w:color w:val="000000" w:themeColor="text1"/>
          <w:lang w:val="it-IT"/>
        </w:rPr>
        <w:t xml:space="preserve">, che ha inserito Belfast al secondo posto nella sua </w:t>
      </w:r>
      <w:r w:rsidRPr="00F25ACE">
        <w:rPr>
          <w:rFonts w:ascii="Helvetica" w:hAnsi="Helvetica"/>
          <w:i/>
          <w:iCs/>
          <w:noProof/>
          <w:color w:val="000000" w:themeColor="text1"/>
          <w:lang w:val="it-IT"/>
        </w:rPr>
        <w:t xml:space="preserve">lista di </w:t>
      </w:r>
      <w:r w:rsidRPr="00F25ACE">
        <w:rPr>
          <w:rFonts w:ascii="Helvetica" w:hAnsi="Helvetica"/>
          <w:noProof/>
          <w:color w:val="000000" w:themeColor="text1"/>
          <w:lang w:val="it-IT"/>
        </w:rPr>
        <w:t xml:space="preserve">luoghi </w:t>
      </w:r>
      <w:r w:rsidRPr="00F25ACE">
        <w:rPr>
          <w:rFonts w:ascii="Helvetica" w:hAnsi="Helvetica"/>
          <w:i/>
          <w:iCs/>
          <w:noProof/>
          <w:color w:val="000000" w:themeColor="text1"/>
          <w:lang w:val="it-IT"/>
        </w:rPr>
        <w:t xml:space="preserve">cool </w:t>
      </w:r>
      <w:r w:rsidRPr="00F25ACE">
        <w:rPr>
          <w:rFonts w:ascii="Helvetica" w:hAnsi="Helvetica"/>
          <w:noProof/>
          <w:color w:val="000000" w:themeColor="text1"/>
          <w:lang w:val="it-IT"/>
        </w:rPr>
        <w:t>da visitare nel 2024. A calendario, andranno in scena: spettacoli teatrali, installazioni immersive e multisensoriali, danza, un festival cinematografico... Anche la musica avrà un ruolo importante; non a caso, già nel 2021 l'</w:t>
      </w:r>
      <w:r w:rsidRPr="00F25ACE">
        <w:rPr>
          <w:rFonts w:ascii="Helvetica" w:hAnsi="Helvetica"/>
          <w:b/>
          <w:bCs/>
          <w:noProof/>
          <w:color w:val="000000" w:themeColor="text1"/>
          <w:lang w:val="it-IT"/>
        </w:rPr>
        <w:t>Unesco</w:t>
      </w:r>
      <w:r w:rsidRPr="00F25ACE">
        <w:rPr>
          <w:rFonts w:ascii="Helvetica" w:hAnsi="Helvetica"/>
          <w:noProof/>
          <w:color w:val="000000" w:themeColor="text1"/>
          <w:lang w:val="it-IT"/>
        </w:rPr>
        <w:t xml:space="preserve"> aveva assegnato a </w:t>
      </w:r>
      <w:r w:rsidRPr="00F25ACE">
        <w:rPr>
          <w:rFonts w:ascii="Helvetica" w:hAnsi="Helvetica"/>
          <w:b/>
          <w:bCs/>
          <w:noProof/>
          <w:color w:val="000000" w:themeColor="text1"/>
          <w:lang w:val="it-IT"/>
        </w:rPr>
        <w:t xml:space="preserve">Belfast </w:t>
      </w:r>
      <w:r w:rsidRPr="00F25ACE">
        <w:rPr>
          <w:rFonts w:ascii="Helvetica" w:hAnsi="Helvetica"/>
          <w:noProof/>
          <w:color w:val="000000" w:themeColor="text1"/>
          <w:lang w:val="it-IT"/>
        </w:rPr>
        <w:t>il riconoscimento di</w:t>
      </w:r>
      <w:r w:rsidRPr="00F25ACE">
        <w:rPr>
          <w:rFonts w:ascii="Helvetica" w:hAnsi="Helvetica"/>
          <w:b/>
          <w:bCs/>
          <w:noProof/>
          <w:color w:val="000000" w:themeColor="text1"/>
          <w:lang w:val="it-IT"/>
        </w:rPr>
        <w:t xml:space="preserve"> Città della Musica</w:t>
      </w:r>
      <w:r w:rsidRPr="00F25ACE">
        <w:rPr>
          <w:rFonts w:ascii="Helvetica" w:hAnsi="Helvetica"/>
          <w:noProof/>
          <w:color w:val="000000" w:themeColor="text1"/>
          <w:lang w:val="it-IT"/>
        </w:rPr>
        <w:t xml:space="preserve">, rimarcando il suo ricco patrimonio musicale. </w:t>
      </w:r>
    </w:p>
    <w:p w14:paraId="1879CB0C" w14:textId="77777777" w:rsidR="00B36EFF" w:rsidRPr="00F25ACE" w:rsidRDefault="00B36EFF" w:rsidP="00B36EFF">
      <w:pPr>
        <w:spacing w:after="0"/>
        <w:jc w:val="both"/>
        <w:rPr>
          <w:rFonts w:ascii="Helvetica" w:hAnsi="Helvetica"/>
          <w:noProof/>
          <w:color w:val="000000" w:themeColor="text1"/>
          <w:lang w:val="it-IT"/>
        </w:rPr>
      </w:pPr>
    </w:p>
    <w:p w14:paraId="136F4C7A" w14:textId="1890DC7F" w:rsidR="00B36EFF" w:rsidRPr="00F25ACE" w:rsidRDefault="00B36EFF" w:rsidP="00B36EFF">
      <w:pPr>
        <w:spacing w:after="0"/>
        <w:jc w:val="both"/>
        <w:rPr>
          <w:rFonts w:ascii="Helvetica" w:hAnsi="Helvetica"/>
          <w:noProof/>
          <w:color w:val="000000" w:themeColor="text1"/>
          <w:lang w:val="it-IT"/>
        </w:rPr>
      </w:pPr>
      <w:r w:rsidRPr="00F25ACE">
        <w:rPr>
          <w:rFonts w:ascii="Helvetica" w:hAnsi="Helvetica"/>
          <w:i/>
          <w:iCs/>
          <w:noProof/>
          <w:color w:val="000000" w:themeColor="text1"/>
          <w:lang w:val="it-IT"/>
        </w:rPr>
        <w:t xml:space="preserve">Belfast 2024 </w:t>
      </w:r>
      <w:r w:rsidRPr="00F25ACE">
        <w:rPr>
          <w:rFonts w:ascii="Helvetica" w:hAnsi="Helvetica"/>
          <w:noProof/>
          <w:color w:val="000000" w:themeColor="text1"/>
          <w:lang w:val="it-IT"/>
        </w:rPr>
        <w:t>esplorerà anche il rapporto tra esseri umani con la natura e la crisi climatica, sottolineando che la sostenibilità è un bene per tutti. Attraverso interventi creativi e culturali</w:t>
      </w:r>
      <w:r w:rsidR="009D5321" w:rsidRPr="00F25ACE">
        <w:rPr>
          <w:rFonts w:ascii="Helvetica" w:hAnsi="Helvetica"/>
          <w:noProof/>
          <w:color w:val="000000" w:themeColor="text1"/>
          <w:lang w:val="it-IT"/>
        </w:rPr>
        <w:t xml:space="preserve">, </w:t>
      </w:r>
      <w:r w:rsidRPr="00F25ACE">
        <w:rPr>
          <w:rFonts w:ascii="Helvetica" w:hAnsi="Helvetica"/>
          <w:noProof/>
          <w:color w:val="000000" w:themeColor="text1"/>
          <w:lang w:val="it-IT"/>
        </w:rPr>
        <w:t xml:space="preserve">si rifletterà insieme su come gli spazi urbani vengano rivalutati e reinventati per essere più sostenibili e più attenti nei confronti dell’ambiente. </w:t>
      </w:r>
    </w:p>
    <w:p w14:paraId="7EAE6110" w14:textId="07C8E99B" w:rsidR="7025DDC0" w:rsidRDefault="7025DDC0" w:rsidP="7025DDC0">
      <w:pPr>
        <w:spacing w:after="0"/>
        <w:jc w:val="both"/>
        <w:rPr>
          <w:rFonts w:ascii="Helvetica" w:hAnsi="Helvetica"/>
          <w:b/>
          <w:bCs/>
          <w:noProof/>
          <w:color w:val="000000" w:themeColor="text1"/>
          <w:lang w:val="it-IT"/>
        </w:rPr>
      </w:pPr>
    </w:p>
    <w:p w14:paraId="08ECE4A1" w14:textId="03FF6A9F" w:rsidR="009E0DB2" w:rsidRPr="00F25ACE" w:rsidRDefault="007206A8">
      <w:pPr>
        <w:spacing w:after="0"/>
        <w:jc w:val="both"/>
        <w:rPr>
          <w:rFonts w:ascii="Helvetica" w:hAnsi="Helvetica"/>
          <w:b/>
          <w:bCs/>
          <w:noProof/>
          <w:color w:val="000000" w:themeColor="text1"/>
          <w:lang w:val="it-IT"/>
        </w:rPr>
      </w:pPr>
      <w:r w:rsidRPr="00F25ACE">
        <w:rPr>
          <w:rFonts w:ascii="Helvetica" w:hAnsi="Helvetica"/>
          <w:b/>
          <w:bCs/>
          <w:noProof/>
          <w:color w:val="000000" w:themeColor="text1"/>
          <w:lang w:val="it-IT"/>
        </w:rPr>
        <w:t xml:space="preserve">Derry-Londonderry </w:t>
      </w:r>
      <w:r w:rsidR="000B786F" w:rsidRPr="00F25ACE">
        <w:rPr>
          <w:rFonts w:ascii="Helvetica" w:hAnsi="Helvetica"/>
          <w:b/>
          <w:bCs/>
          <w:noProof/>
          <w:color w:val="000000" w:themeColor="text1"/>
          <w:lang w:val="it-IT"/>
        </w:rPr>
        <w:t xml:space="preserve">apre il suo primo </w:t>
      </w:r>
      <w:r w:rsidR="0032115F" w:rsidRPr="00F25ACE">
        <w:rPr>
          <w:rFonts w:ascii="Helvetica" w:hAnsi="Helvetica"/>
          <w:b/>
          <w:bCs/>
          <w:noProof/>
          <w:color w:val="000000" w:themeColor="text1"/>
          <w:lang w:val="it-IT"/>
        </w:rPr>
        <w:t>museo</w:t>
      </w:r>
      <w:r w:rsidR="00383561" w:rsidRPr="00F25ACE">
        <w:rPr>
          <w:rFonts w:ascii="Helvetica" w:hAnsi="Helvetica"/>
          <w:b/>
          <w:bCs/>
          <w:noProof/>
          <w:color w:val="000000" w:themeColor="text1"/>
          <w:lang w:val="it-IT"/>
        </w:rPr>
        <w:t xml:space="preserve"> dedicato ai costruttori di pace</w:t>
      </w:r>
    </w:p>
    <w:p w14:paraId="030BA5B8" w14:textId="77777777" w:rsidR="009E0DB2" w:rsidRPr="00F25ACE" w:rsidRDefault="007206A8">
      <w:pPr>
        <w:spacing w:after="0"/>
        <w:jc w:val="both"/>
        <w:rPr>
          <w:rFonts w:ascii="Helvetica" w:hAnsi="Helvetica"/>
          <w:noProof/>
          <w:color w:val="000000" w:themeColor="text1"/>
          <w:shd w:val="clear" w:color="auto" w:fill="FFFFFF"/>
          <w:lang w:val="it-IT"/>
        </w:rPr>
      </w:pPr>
      <w:r w:rsidRPr="00F25ACE">
        <w:rPr>
          <w:rFonts w:ascii="Helvetica" w:hAnsi="Helvetica"/>
          <w:noProof/>
          <w:color w:val="000000" w:themeColor="text1"/>
          <w:lang w:val="it-IT"/>
        </w:rPr>
        <w:t xml:space="preserve">La storica città di </w:t>
      </w:r>
      <w:r w:rsidR="002510BF" w:rsidRPr="00F25ACE">
        <w:rPr>
          <w:rFonts w:ascii="Helvetica" w:hAnsi="Helvetica"/>
          <w:noProof/>
          <w:color w:val="000000" w:themeColor="text1"/>
          <w:lang w:val="it-IT"/>
        </w:rPr>
        <w:t>Derry-Londonderry</w:t>
      </w:r>
      <w:r w:rsidR="00F20A7C" w:rsidRPr="00F25ACE">
        <w:rPr>
          <w:rFonts w:ascii="Helvetica" w:hAnsi="Helvetica"/>
          <w:noProof/>
          <w:color w:val="000000" w:themeColor="text1"/>
          <w:lang w:val="it-IT"/>
        </w:rPr>
        <w:t xml:space="preserve">, </w:t>
      </w:r>
      <w:r w:rsidR="00383561" w:rsidRPr="00F25ACE">
        <w:rPr>
          <w:rFonts w:ascii="Helvetica" w:hAnsi="Helvetica"/>
          <w:noProof/>
          <w:color w:val="000000" w:themeColor="text1"/>
          <w:lang w:val="it-IT"/>
        </w:rPr>
        <w:t xml:space="preserve">in </w:t>
      </w:r>
      <w:r w:rsidR="00F20A7C" w:rsidRPr="00F25ACE">
        <w:rPr>
          <w:rFonts w:ascii="Helvetica" w:hAnsi="Helvetica"/>
          <w:noProof/>
          <w:color w:val="000000" w:themeColor="text1"/>
          <w:lang w:val="it-IT"/>
        </w:rPr>
        <w:t xml:space="preserve">Irlanda del Nord, </w:t>
      </w:r>
      <w:r w:rsidR="00B64FCC" w:rsidRPr="00F25ACE">
        <w:rPr>
          <w:rFonts w:ascii="Helvetica" w:hAnsi="Helvetica"/>
          <w:noProof/>
          <w:color w:val="000000" w:themeColor="text1"/>
          <w:lang w:val="it-IT"/>
        </w:rPr>
        <w:t xml:space="preserve">è stata </w:t>
      </w:r>
      <w:r w:rsidR="002510BF" w:rsidRPr="00F25ACE">
        <w:rPr>
          <w:rFonts w:ascii="Helvetica" w:hAnsi="Helvetica"/>
          <w:noProof/>
          <w:color w:val="000000" w:themeColor="text1"/>
          <w:lang w:val="it-IT"/>
        </w:rPr>
        <w:t xml:space="preserve">insignita </w:t>
      </w:r>
      <w:r w:rsidR="00B64FCC" w:rsidRPr="00F25ACE">
        <w:rPr>
          <w:rFonts w:ascii="Helvetica" w:hAnsi="Helvetica"/>
          <w:noProof/>
          <w:color w:val="000000" w:themeColor="text1"/>
          <w:lang w:val="it-IT"/>
        </w:rPr>
        <w:t>quest'anno dell</w:t>
      </w:r>
      <w:r w:rsidR="002510BF" w:rsidRPr="00F25ACE">
        <w:rPr>
          <w:rFonts w:ascii="Helvetica" w:hAnsi="Helvetica"/>
          <w:noProof/>
          <w:color w:val="000000" w:themeColor="text1"/>
          <w:lang w:val="it-IT"/>
        </w:rPr>
        <w:t xml:space="preserve">'onorificenza </w:t>
      </w:r>
      <w:r w:rsidR="002510BF" w:rsidRPr="00F25ACE">
        <w:rPr>
          <w:rFonts w:ascii="Helvetica" w:hAnsi="Helvetica"/>
          <w:noProof/>
          <w:color w:val="000000" w:themeColor="text1"/>
          <w:shd w:val="clear" w:color="auto" w:fill="FFFFFF"/>
          <w:lang w:val="it-IT"/>
        </w:rPr>
        <w:t xml:space="preserve">di </w:t>
      </w:r>
      <w:r w:rsidR="002510BF" w:rsidRPr="4D562DB3">
        <w:rPr>
          <w:rFonts w:ascii="Helvetica" w:hAnsi="Helvetica"/>
          <w:b/>
          <w:color w:val="000000" w:themeColor="text1"/>
          <w:shd w:val="clear" w:color="auto" w:fill="FFFFFF"/>
          <w:lang w:val="it-IT"/>
        </w:rPr>
        <w:t xml:space="preserve">Città Internazionale della Pace </w:t>
      </w:r>
      <w:r w:rsidR="002510BF" w:rsidRPr="00F25ACE">
        <w:rPr>
          <w:rFonts w:ascii="Helvetica" w:hAnsi="Helvetica"/>
          <w:noProof/>
          <w:color w:val="000000" w:themeColor="text1"/>
          <w:shd w:val="clear" w:color="auto" w:fill="FFFFFF"/>
          <w:lang w:val="it-IT"/>
        </w:rPr>
        <w:t>dalle Nazioni Unite per i suoi progressi nella promozione del dialogo, nel superamento delle differenze e nella promozione di una cultura della comprensione tra i suoi cittadini</w:t>
      </w:r>
      <w:r w:rsidR="00195FB5" w:rsidRPr="00F25ACE">
        <w:rPr>
          <w:rFonts w:ascii="Helvetica" w:hAnsi="Helvetica"/>
          <w:noProof/>
          <w:color w:val="000000" w:themeColor="text1"/>
          <w:shd w:val="clear" w:color="auto" w:fill="FFFFFF"/>
          <w:lang w:val="it-IT"/>
        </w:rPr>
        <w:t xml:space="preserve">. </w:t>
      </w:r>
      <w:r w:rsidR="00B41BB3" w:rsidRPr="00F25ACE">
        <w:rPr>
          <w:rFonts w:ascii="Helvetica" w:hAnsi="Helvetica"/>
          <w:noProof/>
          <w:color w:val="000000" w:themeColor="text1"/>
          <w:shd w:val="clear" w:color="auto" w:fill="FFFFFF"/>
          <w:lang w:val="it-IT"/>
        </w:rPr>
        <w:t xml:space="preserve">Quale modo migliore per </w:t>
      </w:r>
      <w:r w:rsidR="00383561" w:rsidRPr="00F25ACE">
        <w:rPr>
          <w:rFonts w:ascii="Helvetica" w:hAnsi="Helvetica"/>
          <w:noProof/>
          <w:color w:val="000000" w:themeColor="text1"/>
          <w:shd w:val="clear" w:color="auto" w:fill="FFFFFF"/>
          <w:lang w:val="it-IT"/>
        </w:rPr>
        <w:t xml:space="preserve">suggellare </w:t>
      </w:r>
      <w:r w:rsidR="00B41BB3" w:rsidRPr="00F25ACE">
        <w:rPr>
          <w:rFonts w:ascii="Helvetica" w:hAnsi="Helvetica"/>
          <w:noProof/>
          <w:color w:val="000000" w:themeColor="text1"/>
          <w:shd w:val="clear" w:color="auto" w:fill="FFFFFF"/>
          <w:lang w:val="it-IT"/>
        </w:rPr>
        <w:t xml:space="preserve">questa designazione se non con l'apertura </w:t>
      </w:r>
      <w:bookmarkStart w:id="1" w:name="_Hlk153190410"/>
      <w:r w:rsidR="00383561" w:rsidRPr="00F25ACE">
        <w:rPr>
          <w:rFonts w:ascii="Helvetica" w:hAnsi="Helvetica"/>
          <w:noProof/>
          <w:color w:val="000000" w:themeColor="text1"/>
          <w:shd w:val="clear" w:color="auto" w:fill="FFFFFF"/>
          <w:lang w:val="it-IT"/>
        </w:rPr>
        <w:t>di un museo come il</w:t>
      </w:r>
      <w:r w:rsidRPr="00F25ACE">
        <w:rPr>
          <w:rFonts w:ascii="Helvetica" w:hAnsi="Helvetica"/>
          <w:i/>
          <w:iCs/>
          <w:noProof/>
          <w:color w:val="000000" w:themeColor="text1"/>
          <w:shd w:val="clear" w:color="auto" w:fill="FFFFFF"/>
          <w:lang w:val="it-IT"/>
        </w:rPr>
        <w:t xml:space="preserve"> </w:t>
      </w:r>
      <w:r w:rsidR="0076449D" w:rsidRPr="00F25ACE">
        <w:rPr>
          <w:rFonts w:ascii="Helvetica" w:hAnsi="Helvetica"/>
          <w:i/>
          <w:iCs/>
          <w:noProof/>
          <w:color w:val="000000" w:themeColor="text1"/>
          <w:shd w:val="clear" w:color="auto" w:fill="FFFFFF"/>
          <w:lang w:val="it-IT"/>
        </w:rPr>
        <w:t xml:space="preserve">Peacemakers </w:t>
      </w:r>
      <w:r w:rsidRPr="00F25ACE">
        <w:rPr>
          <w:rFonts w:ascii="Helvetica" w:hAnsi="Helvetica"/>
          <w:i/>
          <w:iCs/>
          <w:noProof/>
          <w:color w:val="000000" w:themeColor="text1"/>
          <w:shd w:val="clear" w:color="auto" w:fill="FFFFFF"/>
          <w:lang w:val="it-IT"/>
        </w:rPr>
        <w:t>Museum</w:t>
      </w:r>
      <w:bookmarkEnd w:id="1"/>
      <w:r w:rsidR="00383561" w:rsidRPr="00F25ACE">
        <w:rPr>
          <w:rFonts w:ascii="Helvetica" w:hAnsi="Helvetica"/>
          <w:i/>
          <w:iCs/>
          <w:noProof/>
          <w:color w:val="000000" w:themeColor="text1"/>
          <w:shd w:val="clear" w:color="auto" w:fill="FFFFFF"/>
          <w:lang w:val="it-IT"/>
        </w:rPr>
        <w:t>:</w:t>
      </w:r>
      <w:r w:rsidR="00DD5E5F" w:rsidRPr="00F25ACE">
        <w:rPr>
          <w:rFonts w:ascii="Helvetica" w:hAnsi="Helvetica"/>
          <w:i/>
          <w:iCs/>
          <w:noProof/>
          <w:color w:val="000000" w:themeColor="text1"/>
          <w:shd w:val="clear" w:color="auto" w:fill="FFFFFF"/>
          <w:lang w:val="it-IT"/>
        </w:rPr>
        <w:t xml:space="preserve"> </w:t>
      </w:r>
      <w:r w:rsidR="00817E0B" w:rsidRPr="00F25ACE">
        <w:rPr>
          <w:rFonts w:ascii="Helvetica" w:hAnsi="Helvetica"/>
          <w:i/>
          <w:iCs/>
          <w:noProof/>
          <w:color w:val="000000" w:themeColor="text1"/>
          <w:shd w:val="clear" w:color="auto" w:fill="FFFFFF"/>
          <w:lang w:val="it-IT"/>
        </w:rPr>
        <w:t>T</w:t>
      </w:r>
      <w:r w:rsidR="00DD5E5F" w:rsidRPr="00F25ACE">
        <w:rPr>
          <w:rFonts w:ascii="Helvetica" w:hAnsi="Helvetica"/>
          <w:i/>
          <w:iCs/>
          <w:noProof/>
          <w:color w:val="000000" w:themeColor="text1"/>
          <w:shd w:val="clear" w:color="auto" w:fill="FFFFFF"/>
          <w:lang w:val="it-IT"/>
        </w:rPr>
        <w:t xml:space="preserve">he </w:t>
      </w:r>
      <w:r w:rsidR="00817E0B" w:rsidRPr="00F25ACE">
        <w:rPr>
          <w:rFonts w:ascii="Helvetica" w:hAnsi="Helvetica"/>
          <w:i/>
          <w:iCs/>
          <w:noProof/>
          <w:color w:val="000000" w:themeColor="text1"/>
          <w:shd w:val="clear" w:color="auto" w:fill="FFFFFF"/>
          <w:lang w:val="it-IT"/>
        </w:rPr>
        <w:t>J</w:t>
      </w:r>
      <w:r w:rsidR="00DD5E5F" w:rsidRPr="00F25ACE">
        <w:rPr>
          <w:rFonts w:ascii="Helvetica" w:hAnsi="Helvetica"/>
          <w:i/>
          <w:iCs/>
          <w:noProof/>
          <w:color w:val="000000" w:themeColor="text1"/>
          <w:shd w:val="clear" w:color="auto" w:fill="FFFFFF"/>
          <w:lang w:val="it-IT"/>
        </w:rPr>
        <w:t xml:space="preserve">ourney from </w:t>
      </w:r>
      <w:r w:rsidR="00817E0B" w:rsidRPr="00F25ACE">
        <w:rPr>
          <w:rFonts w:ascii="Helvetica" w:hAnsi="Helvetica"/>
          <w:i/>
          <w:iCs/>
          <w:noProof/>
          <w:color w:val="000000" w:themeColor="text1"/>
          <w:shd w:val="clear" w:color="auto" w:fill="FFFFFF"/>
          <w:lang w:val="it-IT"/>
        </w:rPr>
        <w:t>C</w:t>
      </w:r>
      <w:r w:rsidR="00DD5E5F" w:rsidRPr="00F25ACE">
        <w:rPr>
          <w:rFonts w:ascii="Helvetica" w:hAnsi="Helvetica"/>
          <w:i/>
          <w:iCs/>
          <w:noProof/>
          <w:color w:val="000000" w:themeColor="text1"/>
          <w:shd w:val="clear" w:color="auto" w:fill="FFFFFF"/>
          <w:lang w:val="it-IT"/>
        </w:rPr>
        <w:t>onflict in Derry's Bogside</w:t>
      </w:r>
      <w:r w:rsidR="000D48C4" w:rsidRPr="00F25ACE">
        <w:rPr>
          <w:rFonts w:ascii="Helvetica" w:hAnsi="Helvetica"/>
          <w:noProof/>
          <w:color w:val="000000" w:themeColor="text1"/>
          <w:shd w:val="clear" w:color="auto" w:fill="FFFFFF"/>
          <w:lang w:val="it-IT"/>
        </w:rPr>
        <w:t xml:space="preserve">, </w:t>
      </w:r>
      <w:r w:rsidR="000D48C4" w:rsidRPr="00F25ACE">
        <w:rPr>
          <w:rFonts w:ascii="Helvetica" w:hAnsi="Helvetica"/>
          <w:noProof/>
          <w:color w:val="000000" w:themeColor="text1"/>
          <w:lang w:val="it-IT"/>
        </w:rPr>
        <w:t xml:space="preserve">che ripercorrerà l'evoluzione del conflitto nordirlandese dall'agosto 1972 al maggio 2007 </w:t>
      </w:r>
      <w:r w:rsidR="00B64FCC" w:rsidRPr="00F25ACE">
        <w:rPr>
          <w:rFonts w:ascii="Helvetica" w:hAnsi="Helvetica"/>
          <w:noProof/>
          <w:color w:val="000000" w:themeColor="text1"/>
          <w:shd w:val="clear" w:color="auto" w:fill="FFFFFF"/>
          <w:lang w:val="it-IT"/>
        </w:rPr>
        <w:t xml:space="preserve">ed esplorerà l'impatto </w:t>
      </w:r>
      <w:r w:rsidR="00AA594E" w:rsidRPr="00F25ACE">
        <w:rPr>
          <w:rFonts w:ascii="Helvetica" w:hAnsi="Helvetica"/>
          <w:noProof/>
          <w:color w:val="000000" w:themeColor="text1"/>
          <w:shd w:val="clear" w:color="auto" w:fill="FFFFFF"/>
          <w:lang w:val="it-IT"/>
        </w:rPr>
        <w:t xml:space="preserve">sulla zona </w:t>
      </w:r>
      <w:r w:rsidR="00B64FCC" w:rsidRPr="00F25ACE">
        <w:rPr>
          <w:rFonts w:ascii="Helvetica" w:hAnsi="Helvetica"/>
          <w:noProof/>
          <w:color w:val="000000" w:themeColor="text1"/>
          <w:shd w:val="clear" w:color="auto" w:fill="FFFFFF"/>
          <w:lang w:val="it-IT"/>
        </w:rPr>
        <w:t xml:space="preserve">sia del conflitto </w:t>
      </w:r>
      <w:r w:rsidR="00383561" w:rsidRPr="00F25ACE">
        <w:rPr>
          <w:rFonts w:ascii="Helvetica" w:hAnsi="Helvetica"/>
          <w:noProof/>
          <w:color w:val="000000" w:themeColor="text1"/>
          <w:shd w:val="clear" w:color="auto" w:fill="FFFFFF"/>
          <w:lang w:val="it-IT"/>
        </w:rPr>
        <w:t>sia</w:t>
      </w:r>
      <w:r w:rsidR="00B64FCC" w:rsidRPr="00F25ACE">
        <w:rPr>
          <w:rFonts w:ascii="Helvetica" w:hAnsi="Helvetica"/>
          <w:noProof/>
          <w:color w:val="000000" w:themeColor="text1"/>
          <w:shd w:val="clear" w:color="auto" w:fill="FFFFFF"/>
          <w:lang w:val="it-IT"/>
        </w:rPr>
        <w:t xml:space="preserve"> dell'attuale </w:t>
      </w:r>
      <w:r w:rsidR="00817E0B" w:rsidRPr="00F25ACE">
        <w:rPr>
          <w:rFonts w:ascii="Helvetica" w:hAnsi="Helvetica"/>
          <w:noProof/>
          <w:color w:val="000000" w:themeColor="text1"/>
          <w:shd w:val="clear" w:color="auto" w:fill="FFFFFF"/>
          <w:lang w:val="it-IT"/>
        </w:rPr>
        <w:t>condizione</w:t>
      </w:r>
      <w:r w:rsidR="00383561" w:rsidRPr="00F25ACE">
        <w:rPr>
          <w:rFonts w:ascii="Helvetica" w:hAnsi="Helvetica"/>
          <w:noProof/>
          <w:color w:val="000000" w:themeColor="text1"/>
          <w:shd w:val="clear" w:color="auto" w:fill="FFFFFF"/>
          <w:lang w:val="it-IT"/>
        </w:rPr>
        <w:t xml:space="preserve"> di</w:t>
      </w:r>
      <w:r w:rsidR="00B64FCC" w:rsidRPr="00F25ACE">
        <w:rPr>
          <w:rFonts w:ascii="Helvetica" w:hAnsi="Helvetica"/>
          <w:noProof/>
          <w:color w:val="000000" w:themeColor="text1"/>
          <w:shd w:val="clear" w:color="auto" w:fill="FFFFFF"/>
          <w:lang w:val="it-IT"/>
        </w:rPr>
        <w:t xml:space="preserve"> di pace.</w:t>
      </w:r>
    </w:p>
    <w:p w14:paraId="70E14448" w14:textId="77777777" w:rsidR="000D48C4" w:rsidRPr="00F25ACE" w:rsidRDefault="000D48C4">
      <w:pPr>
        <w:spacing w:after="0"/>
        <w:jc w:val="both"/>
        <w:rPr>
          <w:rFonts w:ascii="Helvetica" w:hAnsi="Helvetica"/>
          <w:noProof/>
          <w:color w:val="000000" w:themeColor="text1"/>
          <w:shd w:val="clear" w:color="auto" w:fill="FFFFFF"/>
          <w:lang w:val="it-IT"/>
        </w:rPr>
      </w:pPr>
    </w:p>
    <w:p w14:paraId="0D056018" w14:textId="249FEDE4" w:rsidR="009E0DB2" w:rsidRPr="00F25ACE" w:rsidRDefault="007206A8">
      <w:pPr>
        <w:spacing w:after="0"/>
        <w:jc w:val="both"/>
        <w:rPr>
          <w:rFonts w:ascii="Helvetica" w:hAnsi="Helvetica"/>
          <w:noProof/>
          <w:color w:val="000000" w:themeColor="text1"/>
          <w:shd w:val="clear" w:color="auto" w:fill="FFFFFF"/>
          <w:lang w:val="it-IT"/>
        </w:rPr>
      </w:pPr>
      <w:r w:rsidRPr="00F25ACE">
        <w:rPr>
          <w:rFonts w:ascii="Helvetica" w:hAnsi="Helvetica"/>
          <w:i/>
          <w:iCs/>
          <w:noProof/>
          <w:color w:val="000000" w:themeColor="text1"/>
          <w:shd w:val="clear" w:color="auto" w:fill="FFFFFF"/>
          <w:lang w:val="it-IT"/>
        </w:rPr>
        <w:t>Il</w:t>
      </w:r>
      <w:r w:rsidRPr="6AD1FFDC">
        <w:rPr>
          <w:rFonts w:ascii="Helvetica" w:hAnsi="Helvetica"/>
          <w:b/>
          <w:i/>
          <w:color w:val="000000" w:themeColor="text1"/>
          <w:shd w:val="clear" w:color="auto" w:fill="FFFFFF"/>
          <w:lang w:val="it-IT"/>
        </w:rPr>
        <w:t xml:space="preserve"> Peacemakers Museum</w:t>
      </w:r>
      <w:r w:rsidR="002070AD" w:rsidRPr="00F25ACE">
        <w:rPr>
          <w:rFonts w:ascii="Helvetica" w:hAnsi="Helvetica"/>
          <w:noProof/>
          <w:color w:val="000000" w:themeColor="text1"/>
          <w:shd w:val="clear" w:color="auto" w:fill="FFFFFF"/>
          <w:lang w:val="it-IT"/>
        </w:rPr>
        <w:t xml:space="preserve"> sarà</w:t>
      </w:r>
      <w:r w:rsidRPr="00F25ACE">
        <w:rPr>
          <w:rFonts w:ascii="Helvetica" w:hAnsi="Helvetica"/>
          <w:i/>
          <w:iCs/>
          <w:noProof/>
          <w:color w:val="000000" w:themeColor="text1"/>
          <w:shd w:val="clear" w:color="auto" w:fill="FFFFFF"/>
          <w:lang w:val="it-IT"/>
        </w:rPr>
        <w:t xml:space="preserve"> </w:t>
      </w:r>
      <w:r w:rsidR="002070AD" w:rsidRPr="00F25ACE">
        <w:rPr>
          <w:rFonts w:ascii="Helvetica" w:hAnsi="Helvetica"/>
          <w:noProof/>
          <w:color w:val="000000" w:themeColor="text1"/>
          <w:shd w:val="clear" w:color="auto" w:fill="FFFFFF"/>
          <w:lang w:val="it-IT"/>
        </w:rPr>
        <w:t xml:space="preserve">ospitato dal </w:t>
      </w:r>
      <w:r w:rsidR="000B786F" w:rsidRPr="00F25ACE">
        <w:rPr>
          <w:rFonts w:ascii="Helvetica" w:hAnsi="Helvetica"/>
          <w:noProof/>
          <w:color w:val="000000" w:themeColor="text1"/>
          <w:shd w:val="clear" w:color="auto" w:fill="FFFFFF"/>
          <w:lang w:val="it-IT"/>
        </w:rPr>
        <w:t>Gasyard Centre, nel</w:t>
      </w:r>
      <w:r w:rsidR="002070AD" w:rsidRPr="00F25ACE">
        <w:rPr>
          <w:rFonts w:ascii="Helvetica" w:hAnsi="Helvetica"/>
          <w:noProof/>
          <w:color w:val="000000" w:themeColor="text1"/>
          <w:shd w:val="clear" w:color="auto" w:fill="FFFFFF"/>
          <w:lang w:val="it-IT"/>
        </w:rPr>
        <w:t xml:space="preserve"> quartiere</w:t>
      </w:r>
      <w:r w:rsidR="00A900A6" w:rsidRPr="00F25ACE">
        <w:rPr>
          <w:rFonts w:ascii="Helvetica" w:hAnsi="Helvetica"/>
          <w:noProof/>
          <w:color w:val="000000" w:themeColor="text1"/>
          <w:shd w:val="clear" w:color="auto" w:fill="FFFFFF"/>
          <w:lang w:val="it-IT"/>
        </w:rPr>
        <w:t xml:space="preserve"> di Bogside, che fu testimone di </w:t>
      </w:r>
      <w:r w:rsidR="00752EEC" w:rsidRPr="00F25ACE">
        <w:rPr>
          <w:rFonts w:ascii="Helvetica" w:hAnsi="Helvetica"/>
          <w:noProof/>
          <w:color w:val="000000" w:themeColor="text1"/>
          <w:shd w:val="clear" w:color="auto" w:fill="FFFFFF"/>
          <w:lang w:val="it-IT"/>
        </w:rPr>
        <w:t>tragici eventi</w:t>
      </w:r>
      <w:r w:rsidR="00A900A6" w:rsidRPr="00F25ACE">
        <w:rPr>
          <w:rFonts w:ascii="Helvetica" w:hAnsi="Helvetica"/>
          <w:i/>
          <w:iCs/>
          <w:noProof/>
          <w:color w:val="000000" w:themeColor="text1"/>
          <w:shd w:val="clear" w:color="auto" w:fill="FFFFFF"/>
          <w:lang w:val="it-IT"/>
        </w:rPr>
        <w:t xml:space="preserve">. </w:t>
      </w:r>
      <w:r w:rsidR="00752EEC" w:rsidRPr="00F25ACE">
        <w:rPr>
          <w:rFonts w:ascii="Helvetica" w:hAnsi="Helvetica"/>
          <w:noProof/>
          <w:color w:val="000000" w:themeColor="text1"/>
          <w:shd w:val="clear" w:color="auto" w:fill="FFFFFF"/>
          <w:lang w:val="it-IT"/>
        </w:rPr>
        <w:t>Il museo</w:t>
      </w:r>
      <w:r w:rsidR="00752EEC" w:rsidRPr="00F25ACE">
        <w:rPr>
          <w:rFonts w:ascii="Helvetica" w:hAnsi="Helvetica"/>
          <w:i/>
          <w:iCs/>
          <w:noProof/>
          <w:color w:val="000000" w:themeColor="text1"/>
          <w:shd w:val="clear" w:color="auto" w:fill="FFFFFF"/>
          <w:lang w:val="it-IT"/>
        </w:rPr>
        <w:t xml:space="preserve"> </w:t>
      </w:r>
      <w:r w:rsidR="00752EEC" w:rsidRPr="00F25ACE">
        <w:rPr>
          <w:rFonts w:ascii="Helvetica" w:hAnsi="Helvetica"/>
          <w:noProof/>
          <w:color w:val="000000" w:themeColor="text1"/>
          <w:shd w:val="clear" w:color="auto" w:fill="FFFFFF"/>
          <w:lang w:val="it-IT"/>
        </w:rPr>
        <w:t>c</w:t>
      </w:r>
      <w:r w:rsidRPr="00F25ACE">
        <w:rPr>
          <w:rFonts w:ascii="Helvetica" w:hAnsi="Helvetica"/>
          <w:noProof/>
          <w:color w:val="000000" w:themeColor="text1"/>
          <w:shd w:val="clear" w:color="auto" w:fill="FFFFFF"/>
          <w:lang w:val="it-IT"/>
        </w:rPr>
        <w:t xml:space="preserve">onterrà </w:t>
      </w:r>
      <w:r w:rsidR="002070AD" w:rsidRPr="00F25ACE">
        <w:rPr>
          <w:rFonts w:ascii="Helvetica" w:hAnsi="Helvetica"/>
          <w:noProof/>
          <w:color w:val="000000" w:themeColor="text1"/>
          <w:lang w:val="it-IT"/>
        </w:rPr>
        <w:t>oggetti</w:t>
      </w:r>
      <w:r w:rsidR="005D6C75" w:rsidRPr="00F25ACE">
        <w:rPr>
          <w:rFonts w:ascii="Helvetica" w:hAnsi="Helvetica"/>
          <w:noProof/>
          <w:color w:val="000000" w:themeColor="text1"/>
          <w:lang w:val="it-IT"/>
        </w:rPr>
        <w:t xml:space="preserve">, </w:t>
      </w:r>
      <w:r w:rsidRPr="00F25ACE">
        <w:rPr>
          <w:rFonts w:ascii="Helvetica" w:hAnsi="Helvetica"/>
          <w:noProof/>
          <w:color w:val="000000" w:themeColor="text1"/>
          <w:lang w:val="it-IT"/>
        </w:rPr>
        <w:t xml:space="preserve">immagini d'archivio, </w:t>
      </w:r>
      <w:r w:rsidR="006E1237" w:rsidRPr="00F25ACE">
        <w:rPr>
          <w:rFonts w:ascii="Helvetica" w:hAnsi="Helvetica"/>
          <w:noProof/>
          <w:color w:val="000000" w:themeColor="text1"/>
          <w:lang w:val="it-IT"/>
        </w:rPr>
        <w:t xml:space="preserve">elementi interattivi e </w:t>
      </w:r>
      <w:r w:rsidR="002070AD" w:rsidRPr="00F25ACE">
        <w:rPr>
          <w:rFonts w:ascii="Helvetica" w:hAnsi="Helvetica"/>
          <w:noProof/>
          <w:color w:val="000000" w:themeColor="text1"/>
          <w:lang w:val="it-IT"/>
        </w:rPr>
        <w:t xml:space="preserve">tracce </w:t>
      </w:r>
      <w:r w:rsidR="006E1237" w:rsidRPr="00F25ACE">
        <w:rPr>
          <w:rFonts w:ascii="Helvetica" w:hAnsi="Helvetica"/>
          <w:noProof/>
          <w:color w:val="000000" w:themeColor="text1"/>
          <w:lang w:val="it-IT"/>
        </w:rPr>
        <w:t xml:space="preserve">audio </w:t>
      </w:r>
      <w:r w:rsidR="0081023C" w:rsidRPr="00F25ACE">
        <w:rPr>
          <w:rFonts w:ascii="Helvetica" w:hAnsi="Helvetica"/>
          <w:noProof/>
          <w:color w:val="000000" w:themeColor="text1"/>
          <w:lang w:val="it-IT"/>
        </w:rPr>
        <w:t xml:space="preserve">e </w:t>
      </w:r>
      <w:r w:rsidRPr="00F25ACE">
        <w:rPr>
          <w:rFonts w:ascii="Helvetica" w:hAnsi="Helvetica"/>
          <w:noProof/>
          <w:color w:val="000000" w:themeColor="text1"/>
          <w:lang w:val="it-IT"/>
        </w:rPr>
        <w:t xml:space="preserve">illustrerà </w:t>
      </w:r>
      <w:r w:rsidR="0081023C" w:rsidRPr="00F25ACE">
        <w:rPr>
          <w:rFonts w:ascii="Helvetica" w:hAnsi="Helvetica"/>
          <w:noProof/>
          <w:color w:val="000000" w:themeColor="text1"/>
          <w:lang w:val="it-IT"/>
        </w:rPr>
        <w:t>il ruolo chiave svolto da</w:t>
      </w:r>
      <w:r w:rsidR="00752EEC" w:rsidRPr="00F25ACE">
        <w:rPr>
          <w:rFonts w:ascii="Helvetica" w:hAnsi="Helvetica"/>
          <w:noProof/>
          <w:color w:val="000000" w:themeColor="text1"/>
          <w:lang w:val="it-IT"/>
        </w:rPr>
        <w:t xml:space="preserve"> alcuni politici, </w:t>
      </w:r>
      <w:r w:rsidR="0081023C" w:rsidRPr="00F25ACE">
        <w:rPr>
          <w:rFonts w:ascii="Helvetica" w:hAnsi="Helvetica"/>
          <w:noProof/>
          <w:color w:val="000000" w:themeColor="text1"/>
          <w:lang w:val="it-IT"/>
        </w:rPr>
        <w:t>nello sviluppo del processo di pace</w:t>
      </w:r>
      <w:r w:rsidRPr="00F25ACE">
        <w:rPr>
          <w:rFonts w:ascii="Helvetica" w:hAnsi="Helvetica"/>
          <w:noProof/>
          <w:color w:val="000000" w:themeColor="text1"/>
          <w:lang w:val="it-IT"/>
        </w:rPr>
        <w:t>, in particolare nell'</w:t>
      </w:r>
      <w:r w:rsidR="000B786F" w:rsidRPr="00F25ACE">
        <w:rPr>
          <w:rFonts w:ascii="Helvetica" w:hAnsi="Helvetica"/>
          <w:noProof/>
          <w:color w:val="000000" w:themeColor="text1"/>
          <w:lang w:val="it-IT"/>
        </w:rPr>
        <w:t xml:space="preserve">Accordo del Venerdì Santo del 1998. </w:t>
      </w:r>
      <w:r w:rsidR="00610C97" w:rsidRPr="00F25ACE">
        <w:rPr>
          <w:rFonts w:ascii="Helvetica" w:hAnsi="Helvetica"/>
          <w:noProof/>
          <w:color w:val="000000" w:themeColor="text1"/>
          <w:shd w:val="clear" w:color="auto" w:fill="FFFFFF"/>
          <w:lang w:val="it-IT"/>
        </w:rPr>
        <w:t xml:space="preserve">L'apertura è prevista </w:t>
      </w:r>
      <w:r w:rsidR="009D5321" w:rsidRPr="00F25ACE">
        <w:rPr>
          <w:rFonts w:ascii="Helvetica" w:hAnsi="Helvetica"/>
          <w:noProof/>
          <w:color w:val="000000" w:themeColor="text1"/>
          <w:shd w:val="clear" w:color="auto" w:fill="FFFFFF"/>
          <w:lang w:val="it-IT"/>
        </w:rPr>
        <w:t>a giugno 2024.</w:t>
      </w:r>
    </w:p>
    <w:p w14:paraId="16CD0AE3" w14:textId="77777777" w:rsidR="003C1F07" w:rsidRDefault="003C1F07">
      <w:pPr>
        <w:spacing w:after="0"/>
        <w:jc w:val="both"/>
        <w:rPr>
          <w:rFonts w:ascii="Helvetica" w:hAnsi="Helvetica"/>
          <w:b/>
          <w:bCs/>
          <w:noProof/>
          <w:color w:val="000000" w:themeColor="text1"/>
          <w:lang w:val="it-IT"/>
        </w:rPr>
      </w:pPr>
    </w:p>
    <w:p w14:paraId="6253F6AD" w14:textId="561C4D44" w:rsidR="00BE3FC0" w:rsidRPr="00F25ACE" w:rsidRDefault="00BE3FC0">
      <w:pPr>
        <w:spacing w:after="0"/>
        <w:jc w:val="both"/>
        <w:rPr>
          <w:rFonts w:ascii="Helvetica" w:hAnsi="Helvetica"/>
          <w:b/>
          <w:bCs/>
          <w:noProof/>
          <w:color w:val="000000" w:themeColor="text1"/>
          <w:lang w:val="it-IT"/>
        </w:rPr>
      </w:pPr>
      <w:r w:rsidRPr="00F25ACE">
        <w:rPr>
          <w:rFonts w:ascii="Helvetica" w:hAnsi="Helvetica"/>
          <w:b/>
          <w:bCs/>
          <w:noProof/>
          <w:color w:val="000000" w:themeColor="text1"/>
          <w:lang w:val="it-IT"/>
        </w:rPr>
        <w:t>Dublino vince il premio Smart Tourism Capital Award per il 2024</w:t>
      </w:r>
    </w:p>
    <w:p w14:paraId="03E6A3E2" w14:textId="146ECC0B" w:rsidR="001447BB" w:rsidRPr="00F25ACE" w:rsidRDefault="001447BB">
      <w:pPr>
        <w:spacing w:after="0"/>
        <w:jc w:val="both"/>
        <w:rPr>
          <w:rFonts w:ascii="Helvetica" w:hAnsi="Helvetica"/>
          <w:noProof/>
          <w:color w:val="000000" w:themeColor="text1"/>
          <w:lang w:val="it-IT"/>
        </w:rPr>
      </w:pPr>
      <w:r w:rsidRPr="00F25ACE">
        <w:rPr>
          <w:rFonts w:ascii="Helvetica" w:hAnsi="Helvetica"/>
          <w:noProof/>
          <w:color w:val="000000" w:themeColor="text1"/>
          <w:lang w:val="it-IT"/>
        </w:rPr>
        <w:t>In lizza insieme ad altri 30 candidati, Dublino si è aggiudicata il prestigioso premio Smart</w:t>
      </w:r>
      <w:r w:rsidRPr="00F25ACE">
        <w:rPr>
          <w:rFonts w:ascii="Helvetica" w:hAnsi="Helvetica" w:cs="Open Sans"/>
          <w:noProof/>
          <w:color w:val="000000" w:themeColor="text1"/>
          <w:shd w:val="clear" w:color="auto" w:fill="FFFFFF"/>
          <w:lang w:val="it-IT"/>
        </w:rPr>
        <w:t xml:space="preserve"> </w:t>
      </w:r>
      <w:r w:rsidRPr="00F25ACE">
        <w:rPr>
          <w:rFonts w:ascii="Helvetica" w:hAnsi="Helvetica"/>
          <w:noProof/>
          <w:color w:val="000000" w:themeColor="text1"/>
          <w:lang w:val="it-IT"/>
        </w:rPr>
        <w:t>Tourism Capital Award per il 2024. La giuria internazionale ha riconosciuto che Dublino ha saputo cogliere da tutta l’Europa le migliori pratiche di turismo intelligente attraverso le sue collaborazioni anche con le altre città vincitrici</w:t>
      </w:r>
      <w:r w:rsidR="00E1639F" w:rsidRPr="00F25ACE">
        <w:rPr>
          <w:rFonts w:ascii="Helvetica" w:hAnsi="Helvetica"/>
          <w:noProof/>
          <w:color w:val="000000" w:themeColor="text1"/>
          <w:lang w:val="it-IT"/>
        </w:rPr>
        <w:t xml:space="preserve">, mettendo </w:t>
      </w:r>
      <w:r w:rsidRPr="00F25ACE">
        <w:rPr>
          <w:rFonts w:ascii="Helvetica" w:hAnsi="Helvetica"/>
          <w:noProof/>
          <w:color w:val="000000" w:themeColor="text1"/>
          <w:lang w:val="it-IT"/>
        </w:rPr>
        <w:t xml:space="preserve"> a punto </w:t>
      </w:r>
      <w:r w:rsidR="00E1639F" w:rsidRPr="00F25ACE">
        <w:rPr>
          <w:rFonts w:ascii="Helvetica" w:hAnsi="Helvetica"/>
          <w:noProof/>
          <w:color w:val="000000" w:themeColor="text1"/>
          <w:lang w:val="it-IT"/>
        </w:rPr>
        <w:t>la sua prima</w:t>
      </w:r>
      <w:r w:rsidRPr="00F25ACE">
        <w:rPr>
          <w:rFonts w:ascii="Helvetica" w:hAnsi="Helvetica"/>
          <w:noProof/>
          <w:color w:val="000000" w:themeColor="text1"/>
          <w:lang w:val="it-IT"/>
        </w:rPr>
        <w:t xml:space="preserve"> strategia turistica quinquennale con una forte attenzione all’innovazione. Nuove esperienze come </w:t>
      </w:r>
      <w:r w:rsidRPr="4E4391FB">
        <w:rPr>
          <w:rFonts w:ascii="Helvetica" w:hAnsi="Helvetica"/>
          <w:b/>
          <w:bCs/>
          <w:noProof/>
          <w:color w:val="000000" w:themeColor="text1"/>
          <w:lang w:val="it-IT"/>
        </w:rPr>
        <w:t>14 Henrietta Street</w:t>
      </w:r>
      <w:r w:rsidRPr="00F25ACE">
        <w:rPr>
          <w:rFonts w:ascii="Helvetica" w:hAnsi="Helvetica"/>
          <w:noProof/>
          <w:color w:val="000000" w:themeColor="text1"/>
          <w:lang w:val="it-IT"/>
        </w:rPr>
        <w:t xml:space="preserve">, la casa museo </w:t>
      </w:r>
      <w:r w:rsidRPr="00F25ACE">
        <w:rPr>
          <w:rFonts w:ascii="Helvetica" w:hAnsi="Helvetica"/>
          <w:noProof/>
          <w:color w:val="000000" w:themeColor="text1"/>
          <w:lang w:val="it-IT"/>
        </w:rPr>
        <w:lastRenderedPageBreak/>
        <w:t xml:space="preserve">creata nella prima via </w:t>
      </w:r>
      <w:r w:rsidR="007607EC" w:rsidRPr="00F25ACE">
        <w:rPr>
          <w:rFonts w:ascii="Helvetica" w:hAnsi="Helvetica"/>
          <w:noProof/>
          <w:color w:val="000000" w:themeColor="text1"/>
          <w:lang w:val="it-IT"/>
        </w:rPr>
        <w:t xml:space="preserve">georgiana della città; </w:t>
      </w:r>
      <w:r w:rsidRPr="4E4391FB">
        <w:rPr>
          <w:rFonts w:ascii="Helvetica" w:hAnsi="Helvetica"/>
          <w:b/>
          <w:bCs/>
          <w:noProof/>
          <w:color w:val="000000" w:themeColor="text1"/>
          <w:lang w:val="it-IT"/>
        </w:rPr>
        <w:t>EPIC</w:t>
      </w:r>
      <w:r w:rsidRPr="00F25ACE">
        <w:rPr>
          <w:rFonts w:ascii="Helvetica" w:hAnsi="Helvetica"/>
          <w:noProof/>
          <w:color w:val="000000" w:themeColor="text1"/>
          <w:lang w:val="it-IT"/>
        </w:rPr>
        <w:t xml:space="preserve">, il Museo dell'emigrazione irlandese, nonché innovazioni digitali come l'app </w:t>
      </w:r>
      <w:proofErr w:type="spellStart"/>
      <w:r w:rsidRPr="59919A80">
        <w:rPr>
          <w:rFonts w:ascii="Helvetica" w:hAnsi="Helvetica"/>
          <w:b/>
          <w:color w:val="000000" w:themeColor="text1"/>
          <w:lang w:val="it-IT"/>
        </w:rPr>
        <w:t>Dublin</w:t>
      </w:r>
      <w:proofErr w:type="spellEnd"/>
      <w:r w:rsidRPr="59919A80">
        <w:rPr>
          <w:rFonts w:ascii="Helvetica" w:hAnsi="Helvetica"/>
          <w:b/>
          <w:color w:val="000000" w:themeColor="text1"/>
          <w:lang w:val="it-IT"/>
        </w:rPr>
        <w:t xml:space="preserve"> Discovery </w:t>
      </w:r>
      <w:proofErr w:type="spellStart"/>
      <w:r w:rsidRPr="59919A80">
        <w:rPr>
          <w:rFonts w:ascii="Helvetica" w:hAnsi="Helvetica"/>
          <w:b/>
          <w:color w:val="000000" w:themeColor="text1"/>
          <w:lang w:val="it-IT"/>
        </w:rPr>
        <w:t>Trails</w:t>
      </w:r>
      <w:proofErr w:type="spellEnd"/>
      <w:r w:rsidRPr="00F25ACE">
        <w:rPr>
          <w:rFonts w:ascii="Helvetica" w:hAnsi="Helvetica"/>
          <w:noProof/>
          <w:color w:val="000000" w:themeColor="text1"/>
          <w:lang w:val="it-IT"/>
        </w:rPr>
        <w:t xml:space="preserve"> hanno </w:t>
      </w:r>
      <w:r w:rsidR="007607EC" w:rsidRPr="00F25ACE">
        <w:rPr>
          <w:rFonts w:ascii="Helvetica" w:hAnsi="Helvetica"/>
          <w:noProof/>
          <w:color w:val="000000" w:themeColor="text1"/>
          <w:lang w:val="it-IT"/>
        </w:rPr>
        <w:t>messo</w:t>
      </w:r>
      <w:r w:rsidRPr="00F25ACE">
        <w:rPr>
          <w:rFonts w:ascii="Helvetica" w:hAnsi="Helvetica"/>
          <w:noProof/>
          <w:color w:val="000000" w:themeColor="text1"/>
          <w:lang w:val="it-IT"/>
        </w:rPr>
        <w:t xml:space="preserve"> Dublino </w:t>
      </w:r>
      <w:r w:rsidR="007607EC" w:rsidRPr="00F25ACE">
        <w:rPr>
          <w:rFonts w:ascii="Helvetica" w:hAnsi="Helvetica"/>
          <w:noProof/>
          <w:color w:val="000000" w:themeColor="text1"/>
          <w:lang w:val="it-IT"/>
        </w:rPr>
        <w:t xml:space="preserve">in evidenza rispetto </w:t>
      </w:r>
      <w:r w:rsidRPr="00F25ACE">
        <w:rPr>
          <w:rFonts w:ascii="Helvetica" w:hAnsi="Helvetica"/>
          <w:noProof/>
          <w:color w:val="000000" w:themeColor="text1"/>
          <w:lang w:val="it-IT"/>
        </w:rPr>
        <w:t xml:space="preserve">agli altri candidati. </w:t>
      </w:r>
      <w:r w:rsidR="007607EC" w:rsidRPr="00F25ACE">
        <w:rPr>
          <w:rFonts w:ascii="Helvetica" w:hAnsi="Helvetica"/>
          <w:noProof/>
          <w:color w:val="000000" w:themeColor="text1"/>
          <w:lang w:val="it-IT"/>
        </w:rPr>
        <w:t xml:space="preserve">Importante è stato anche l’impegno nei confronti della sostenibilità: la capitale irlandese è stata infatti la prima città del Paese </w:t>
      </w:r>
      <w:r w:rsidRPr="00F25ACE">
        <w:rPr>
          <w:rFonts w:ascii="Helvetica" w:hAnsi="Helvetica"/>
          <w:noProof/>
          <w:color w:val="000000" w:themeColor="text1"/>
          <w:lang w:val="it-IT"/>
        </w:rPr>
        <w:t xml:space="preserve">a firmare la Dichiarazione di Glasgow sul turismo sostenibile. </w:t>
      </w:r>
      <w:r w:rsidR="007607EC" w:rsidRPr="00F25ACE">
        <w:rPr>
          <w:rFonts w:ascii="Helvetica" w:hAnsi="Helvetica"/>
          <w:noProof/>
          <w:color w:val="000000" w:themeColor="text1"/>
          <w:lang w:val="it-IT"/>
        </w:rPr>
        <w:t>Tra gli elementi</w:t>
      </w:r>
      <w:r w:rsidR="00E1639F" w:rsidRPr="00F25ACE">
        <w:rPr>
          <w:rFonts w:ascii="Helvetica" w:hAnsi="Helvetica"/>
          <w:noProof/>
          <w:color w:val="000000" w:themeColor="text1"/>
          <w:lang w:val="it-IT"/>
        </w:rPr>
        <w:t xml:space="preserve">, inoltre, </w:t>
      </w:r>
      <w:r w:rsidR="007607EC" w:rsidRPr="00F25ACE">
        <w:rPr>
          <w:rFonts w:ascii="Helvetica" w:hAnsi="Helvetica"/>
          <w:noProof/>
          <w:color w:val="000000" w:themeColor="text1"/>
          <w:lang w:val="it-IT"/>
        </w:rPr>
        <w:t>tenuti in grande considerazione dai giudici per i progetti futuri, l’</w:t>
      </w:r>
      <w:r w:rsidRPr="00F25ACE">
        <w:rPr>
          <w:rFonts w:ascii="Helvetica" w:hAnsi="Helvetica"/>
          <w:noProof/>
          <w:color w:val="000000" w:themeColor="text1"/>
          <w:lang w:val="it-IT"/>
        </w:rPr>
        <w:t>obiettivo di diventare la prima città al mondo a misura di autismo entro il 2026.</w:t>
      </w:r>
    </w:p>
    <w:p w14:paraId="22442C59" w14:textId="77777777" w:rsidR="003A6BB9" w:rsidRPr="00F25ACE" w:rsidRDefault="003A6BB9">
      <w:pPr>
        <w:spacing w:after="0"/>
        <w:jc w:val="both"/>
        <w:rPr>
          <w:rFonts w:ascii="Helvetica" w:hAnsi="Helvetica"/>
          <w:noProof/>
          <w:color w:val="000000" w:themeColor="text1"/>
          <w:lang w:val="it-IT"/>
        </w:rPr>
      </w:pPr>
    </w:p>
    <w:p w14:paraId="46BF3E24" w14:textId="77777777" w:rsidR="00EA4378" w:rsidRPr="00F25ACE" w:rsidRDefault="00EA4378">
      <w:pPr>
        <w:spacing w:after="0"/>
        <w:jc w:val="both"/>
        <w:rPr>
          <w:rFonts w:ascii="Helvetica" w:hAnsi="Helvetica"/>
          <w:b/>
          <w:bCs/>
          <w:noProof/>
          <w:color w:val="000000" w:themeColor="text1"/>
          <w:lang w:val="it-IT"/>
        </w:rPr>
      </w:pPr>
    </w:p>
    <w:p w14:paraId="59410A5F" w14:textId="77777777" w:rsidR="00F56FA8" w:rsidRDefault="00BD1C28" w:rsidP="00F56FA8">
      <w:pPr>
        <w:shd w:val="clear" w:color="auto" w:fill="FFFFFF"/>
        <w:spacing w:after="0"/>
        <w:jc w:val="both"/>
        <w:outlineLvl w:val="0"/>
        <w:rPr>
          <w:rFonts w:ascii="Helvetica" w:eastAsia="Times New Roman" w:hAnsi="Helvetica"/>
          <w:b/>
          <w:bCs/>
          <w:noProof/>
          <w:color w:val="000000" w:themeColor="text1"/>
          <w:kern w:val="36"/>
          <w:lang w:val="en-GB" w:eastAsia="it-IT"/>
        </w:rPr>
      </w:pPr>
      <w:r w:rsidRPr="00F3244E">
        <w:rPr>
          <w:rFonts w:ascii="Helvetica" w:eastAsia="Times New Roman" w:hAnsi="Helvetica"/>
          <w:b/>
          <w:bCs/>
          <w:noProof/>
          <w:color w:val="000000" w:themeColor="text1"/>
          <w:kern w:val="36"/>
          <w:lang w:val="en-GB" w:eastAsia="it-IT"/>
        </w:rPr>
        <w:t>The Long Road Home 2024 - The National Famine Way Walk 11 – 19 maggio 2024</w:t>
      </w:r>
    </w:p>
    <w:p w14:paraId="46977BEE" w14:textId="5D6A7CC2" w:rsidR="00BD1C28" w:rsidRPr="00D112E9" w:rsidRDefault="00BD1C28" w:rsidP="00F56FA8">
      <w:pPr>
        <w:shd w:val="clear" w:color="auto" w:fill="FFFFFF"/>
        <w:spacing w:after="0"/>
        <w:jc w:val="both"/>
        <w:outlineLvl w:val="0"/>
        <w:rPr>
          <w:rFonts w:ascii="Helvetica" w:eastAsia="Times New Roman" w:hAnsi="Helvetica"/>
          <w:b/>
          <w:bCs/>
          <w:noProof/>
          <w:color w:val="000000" w:themeColor="text1"/>
          <w:kern w:val="36"/>
          <w:lang w:val="it-IT" w:eastAsia="it-IT"/>
        </w:rPr>
      </w:pPr>
      <w:r w:rsidRPr="00F25ACE">
        <w:rPr>
          <w:rFonts w:ascii="Helvetica" w:hAnsi="Helvetica"/>
          <w:noProof/>
          <w:color w:val="000000" w:themeColor="text1"/>
          <w:lang w:val="it-IT"/>
        </w:rPr>
        <w:t>Dopo l’edizione beta del 2</w:t>
      </w:r>
      <w:r w:rsidR="0351EF90" w:rsidRPr="00F25ACE">
        <w:rPr>
          <w:rFonts w:ascii="Helvetica" w:hAnsi="Helvetica"/>
          <w:noProof/>
          <w:color w:val="000000" w:themeColor="text1"/>
          <w:lang w:val="it-IT"/>
        </w:rPr>
        <w:t>023</w:t>
      </w:r>
      <w:r w:rsidRPr="00F25ACE">
        <w:rPr>
          <w:rFonts w:ascii="Helvetica" w:hAnsi="Helvetica"/>
          <w:noProof/>
          <w:color w:val="000000" w:themeColor="text1"/>
          <w:lang w:val="it-IT"/>
        </w:rPr>
        <w:t xml:space="preserve">, l’11 maggio 2024, torna la novità della camminata di raccolta fondi lungo la </w:t>
      </w:r>
      <w:r w:rsidRPr="4E4391FB">
        <w:rPr>
          <w:rFonts w:ascii="Helvetica" w:hAnsi="Helvetica"/>
          <w:b/>
          <w:bCs/>
          <w:noProof/>
          <w:color w:val="000000" w:themeColor="text1"/>
          <w:lang w:val="it-IT"/>
        </w:rPr>
        <w:t>National Famine Way</w:t>
      </w:r>
      <w:r w:rsidRPr="00F25ACE">
        <w:rPr>
          <w:rFonts w:ascii="Helvetica" w:hAnsi="Helvetica"/>
          <w:noProof/>
          <w:color w:val="000000" w:themeColor="text1"/>
          <w:lang w:val="it-IT"/>
        </w:rPr>
        <w:t xml:space="preserve">, </w:t>
      </w:r>
      <w:r w:rsidRPr="00F25ACE">
        <w:rPr>
          <w:rFonts w:ascii="Helvetica" w:hAnsi="Helvetica"/>
          <w:noProof/>
          <w:color w:val="000000" w:themeColor="text1"/>
          <w:shd w:val="clear" w:color="auto" w:fill="FFFFFF"/>
          <w:lang w:val="it-IT"/>
        </w:rPr>
        <w:t xml:space="preserve">percorso pedonale e ciclabile di </w:t>
      </w:r>
      <w:r w:rsidRPr="4E4391FB">
        <w:rPr>
          <w:rFonts w:ascii="Helvetica" w:hAnsi="Helvetica"/>
          <w:b/>
          <w:bCs/>
          <w:noProof/>
          <w:color w:val="000000" w:themeColor="text1"/>
          <w:shd w:val="clear" w:color="auto" w:fill="FFFFFF"/>
          <w:lang w:val="it-IT"/>
        </w:rPr>
        <w:t>165 km</w:t>
      </w:r>
      <w:r w:rsidRPr="00F25ACE">
        <w:rPr>
          <w:rFonts w:ascii="Helvetica" w:hAnsi="Helvetica"/>
          <w:noProof/>
          <w:color w:val="000000" w:themeColor="text1"/>
          <w:shd w:val="clear" w:color="auto" w:fill="FFFFFF"/>
          <w:lang w:val="it-IT"/>
        </w:rPr>
        <w:t xml:space="preserve"> </w:t>
      </w:r>
      <w:r w:rsidR="17B40D60" w:rsidRPr="00F25ACE">
        <w:rPr>
          <w:rFonts w:ascii="Helvetica" w:hAnsi="Helvetica"/>
          <w:noProof/>
          <w:color w:val="000000" w:themeColor="text1"/>
          <w:shd w:val="clear" w:color="auto" w:fill="FFFFFF"/>
          <w:lang w:val="it-IT"/>
        </w:rPr>
        <w:t xml:space="preserve">che va da </w:t>
      </w:r>
      <w:r w:rsidR="17B40D60" w:rsidRPr="4E4391FB">
        <w:rPr>
          <w:rFonts w:ascii="Helvetica" w:hAnsi="Helvetica"/>
          <w:b/>
          <w:bCs/>
          <w:noProof/>
          <w:color w:val="000000" w:themeColor="text1"/>
          <w:lang w:val="it-IT"/>
        </w:rPr>
        <w:t>EPIC, il Museo dell'Emigrazione Irlandese nei Docklands di Dublino</w:t>
      </w:r>
      <w:r w:rsidR="17B40D60" w:rsidRPr="4E4391FB">
        <w:rPr>
          <w:rFonts w:ascii="Helvetica" w:hAnsi="Helvetica"/>
          <w:noProof/>
          <w:color w:val="000000" w:themeColor="text1"/>
          <w:lang w:val="it-IT"/>
        </w:rPr>
        <w:t xml:space="preserve">  alla </w:t>
      </w:r>
      <w:r w:rsidR="17B40D60" w:rsidRPr="4E4391FB">
        <w:rPr>
          <w:rFonts w:ascii="Helvetica" w:hAnsi="Helvetica"/>
          <w:b/>
          <w:bCs/>
          <w:noProof/>
          <w:color w:val="000000" w:themeColor="text1"/>
          <w:lang w:val="it-IT"/>
        </w:rPr>
        <w:t>Strokestown Park House e al National Famine Museum</w:t>
      </w:r>
      <w:r w:rsidR="17B40D60" w:rsidRPr="4E4391FB">
        <w:rPr>
          <w:rFonts w:ascii="Helvetica" w:hAnsi="Helvetica"/>
          <w:noProof/>
          <w:color w:val="000000" w:themeColor="text1"/>
          <w:lang w:val="it-IT"/>
        </w:rPr>
        <w:t>, nella contea di Roscommon, parte delle Ireland’s Hidden Heartlands.</w:t>
      </w:r>
      <w:r w:rsidR="17B40D60" w:rsidRPr="00F25ACE">
        <w:rPr>
          <w:rFonts w:ascii="Helvetica" w:hAnsi="Helvetica"/>
          <w:noProof/>
          <w:color w:val="000000" w:themeColor="text1"/>
          <w:shd w:val="clear" w:color="auto" w:fill="FFFFFF"/>
          <w:lang w:val="it-IT"/>
        </w:rPr>
        <w:t xml:space="preserve"> </w:t>
      </w:r>
      <w:r w:rsidR="034F7A9F" w:rsidRPr="00F25ACE">
        <w:rPr>
          <w:rFonts w:ascii="Helvetica" w:hAnsi="Helvetica"/>
          <w:noProof/>
          <w:color w:val="000000" w:themeColor="text1"/>
          <w:shd w:val="clear" w:color="auto" w:fill="FFFFFF"/>
          <w:lang w:val="it-IT"/>
        </w:rPr>
        <w:t>La Famin Way r</w:t>
      </w:r>
      <w:r w:rsidRPr="00F25ACE">
        <w:rPr>
          <w:rFonts w:ascii="Helvetica" w:hAnsi="Helvetica"/>
          <w:noProof/>
          <w:color w:val="000000" w:themeColor="text1"/>
          <w:lang w:val="it-IT"/>
        </w:rPr>
        <w:t xml:space="preserve">ipercorre le orme di 1.490 abitanti - uomini, donne e bambini - di Strokestown che marciarono da Roscommon a Dublino a maggio del 1847 per emigrare tragicamente verso il Quebec, poiché non riuscivano più a pagare l’affitto. Per chi desidera fare l’intero percorso, si parte sabato 11 maggio </w:t>
      </w:r>
      <w:r w:rsidR="5658F291" w:rsidRPr="00F25ACE">
        <w:rPr>
          <w:rFonts w:ascii="Helvetica" w:hAnsi="Helvetica"/>
          <w:noProof/>
          <w:color w:val="000000" w:themeColor="text1"/>
          <w:lang w:val="it-IT"/>
        </w:rPr>
        <w:t xml:space="preserve">da Epic </w:t>
      </w:r>
      <w:r w:rsidR="7E184EE9" w:rsidRPr="4E4391FB">
        <w:rPr>
          <w:rFonts w:ascii="Helvetica" w:hAnsi="Helvetica"/>
          <w:noProof/>
          <w:color w:val="000000" w:themeColor="text1"/>
          <w:lang w:val="it-IT"/>
        </w:rPr>
        <w:t>e si arriva domenica 19 maggio</w:t>
      </w:r>
      <w:r w:rsidR="7E184EE9" w:rsidRPr="00F25ACE">
        <w:rPr>
          <w:rFonts w:ascii="Helvetica" w:hAnsi="Helvetica"/>
          <w:noProof/>
          <w:color w:val="000000" w:themeColor="text1"/>
          <w:lang w:val="it-IT"/>
        </w:rPr>
        <w:t xml:space="preserve"> </w:t>
      </w:r>
      <w:r w:rsidR="6B05982A" w:rsidRPr="00F25ACE">
        <w:rPr>
          <w:rFonts w:ascii="Helvetica" w:hAnsi="Helvetica"/>
          <w:noProof/>
          <w:color w:val="000000" w:themeColor="text1"/>
          <w:lang w:val="it-IT"/>
        </w:rPr>
        <w:t xml:space="preserve">a Strokstown. </w:t>
      </w:r>
      <w:r w:rsidRPr="00F25ACE">
        <w:rPr>
          <w:rFonts w:ascii="Helvetica" w:hAnsi="Helvetica"/>
          <w:noProof/>
          <w:color w:val="000000" w:themeColor="text1"/>
          <w:lang w:val="it-IT"/>
        </w:rPr>
        <w:t>Se lo si desidera, si può camminare (o andare in bicicletta) per un giorno o soltanto per una parte del percorso.</w:t>
      </w:r>
      <w:r w:rsidR="12C4A3EA" w:rsidRPr="00F25ACE">
        <w:rPr>
          <w:rFonts w:ascii="Helvetica" w:hAnsi="Helvetica"/>
          <w:noProof/>
          <w:color w:val="000000" w:themeColor="text1"/>
          <w:lang w:val="it-IT"/>
        </w:rPr>
        <w:t xml:space="preserve"> </w:t>
      </w:r>
      <w:r w:rsidRPr="00F25ACE">
        <w:rPr>
          <w:rFonts w:ascii="Helvetica" w:hAnsi="Helvetica"/>
          <w:noProof/>
          <w:color w:val="000000" w:themeColor="text1"/>
          <w:lang w:val="it-IT"/>
        </w:rPr>
        <w:t xml:space="preserve">Il percorso può essere effettuato tutto l’anno, con acquisto del Passport che ne scandisce le tappe. Lungo la via sono presenti oltre sculture di oltre 30 paia di scarpe in bronzo, situate nei punti storicamente più rilevanti. Il 20 maggio è, inoltre, prevista una camminata commemorativa, poiché 5 paia di scarpe in bronzo saranno portate da Strokestown House fino in Canada e troveranno posto in varie località </w:t>
      </w:r>
      <w:r w:rsidR="00D755DA" w:rsidRPr="008C3A2E">
        <w:rPr>
          <w:rFonts w:ascii="Helvetica" w:hAnsi="Helvetica"/>
          <w:noProof/>
          <w:color w:val="000000" w:themeColor="text1"/>
          <w:lang w:val="it-IT"/>
        </w:rPr>
        <w:t>canadesi</w:t>
      </w:r>
      <w:r w:rsidRPr="00F25ACE">
        <w:rPr>
          <w:rFonts w:ascii="Helvetica" w:hAnsi="Helvetica"/>
          <w:noProof/>
          <w:color w:val="000000" w:themeColor="text1"/>
          <w:lang w:val="it-IT"/>
        </w:rPr>
        <w:t xml:space="preserve"> </w:t>
      </w:r>
      <w:hyperlink r:id="rId12">
        <w:r w:rsidRPr="4E4391FB">
          <w:rPr>
            <w:rStyle w:val="Collegamentoipertestuale"/>
            <w:rFonts w:ascii="Helvetica" w:hAnsi="Helvetica"/>
            <w:noProof/>
            <w:color w:val="000000" w:themeColor="text1"/>
            <w:lang w:val="it-IT"/>
          </w:rPr>
          <w:t>https://nationalfamineway.ie</w:t>
        </w:r>
      </w:hyperlink>
      <w:r w:rsidRPr="4E4391FB">
        <w:rPr>
          <w:rFonts w:ascii="Helvetica" w:hAnsi="Helvetica"/>
          <w:noProof/>
          <w:color w:val="000000" w:themeColor="text1"/>
          <w:lang w:val="it-IT"/>
        </w:rPr>
        <w:t xml:space="preserve"> </w:t>
      </w:r>
    </w:p>
    <w:p w14:paraId="1F8ADB44" w14:textId="77777777" w:rsidR="009512B5" w:rsidRPr="00F25ACE" w:rsidRDefault="009512B5" w:rsidP="009512B5">
      <w:pPr>
        <w:spacing w:after="0"/>
        <w:rPr>
          <w:rFonts w:ascii="Helvetica" w:hAnsi="Helvetica"/>
          <w:b/>
          <w:bCs/>
          <w:noProof/>
          <w:color w:val="000000" w:themeColor="text1"/>
          <w:lang w:val="it-IT"/>
        </w:rPr>
      </w:pPr>
    </w:p>
    <w:p w14:paraId="51051BF2" w14:textId="56F15CB6" w:rsidR="55BC698C" w:rsidRDefault="55BC698C" w:rsidP="55BC698C">
      <w:pPr>
        <w:spacing w:after="0"/>
        <w:rPr>
          <w:rFonts w:ascii="Helvetica" w:hAnsi="Helvetica"/>
          <w:b/>
          <w:bCs/>
          <w:noProof/>
          <w:color w:val="000000" w:themeColor="text1"/>
          <w:lang w:val="it-IT"/>
        </w:rPr>
      </w:pPr>
    </w:p>
    <w:p w14:paraId="2D0A951F" w14:textId="21F652F0" w:rsidR="009512B5" w:rsidRPr="00F25ACE" w:rsidRDefault="00E46986" w:rsidP="009512B5">
      <w:pPr>
        <w:spacing w:after="0"/>
        <w:rPr>
          <w:rFonts w:ascii="Helvetica" w:hAnsi="Helvetica"/>
          <w:b/>
          <w:bCs/>
          <w:noProof/>
          <w:color w:val="000000" w:themeColor="text1"/>
          <w:lang w:val="it-IT"/>
        </w:rPr>
      </w:pPr>
      <w:r w:rsidRPr="00F25ACE">
        <w:rPr>
          <w:rFonts w:ascii="Helvetica" w:hAnsi="Helvetica"/>
          <w:b/>
          <w:bCs/>
          <w:noProof/>
          <w:color w:val="000000" w:themeColor="text1"/>
          <w:lang w:val="it-IT"/>
        </w:rPr>
        <w:t>Nuove esperienze a cavallo</w:t>
      </w:r>
    </w:p>
    <w:p w14:paraId="62208E86" w14:textId="6242406B" w:rsidR="003431AF" w:rsidRPr="00F25ACE" w:rsidRDefault="00E46986" w:rsidP="4E4391FB">
      <w:pPr>
        <w:spacing w:after="0"/>
        <w:jc w:val="both"/>
        <w:rPr>
          <w:rFonts w:ascii="Helvetica" w:hAnsi="Helvetica"/>
          <w:noProof/>
          <w:color w:val="000000" w:themeColor="text1"/>
          <w:lang w:val="it-IT"/>
        </w:rPr>
      </w:pPr>
      <w:r w:rsidRPr="4E4391FB">
        <w:rPr>
          <w:rFonts w:ascii="Helvetica" w:hAnsi="Helvetica"/>
          <w:noProof/>
          <w:color w:val="000000" w:themeColor="text1"/>
          <w:lang w:val="it-IT"/>
        </w:rPr>
        <w:t>Le contee di K</w:t>
      </w:r>
      <w:r w:rsidR="009512B5" w:rsidRPr="4E4391FB">
        <w:rPr>
          <w:rFonts w:ascii="Helvetica" w:hAnsi="Helvetica"/>
          <w:noProof/>
          <w:color w:val="000000" w:themeColor="text1"/>
          <w:lang w:val="it-IT"/>
        </w:rPr>
        <w:t xml:space="preserve">ildare </w:t>
      </w:r>
      <w:r w:rsidRPr="4E4391FB">
        <w:rPr>
          <w:rFonts w:ascii="Helvetica" w:hAnsi="Helvetica"/>
          <w:noProof/>
          <w:color w:val="000000" w:themeColor="text1"/>
          <w:lang w:val="it-IT"/>
        </w:rPr>
        <w:t>e di</w:t>
      </w:r>
      <w:r w:rsidR="009512B5" w:rsidRPr="4E4391FB">
        <w:rPr>
          <w:rFonts w:ascii="Helvetica" w:hAnsi="Helvetica"/>
          <w:noProof/>
          <w:color w:val="000000" w:themeColor="text1"/>
          <w:lang w:val="it-IT"/>
        </w:rPr>
        <w:t xml:space="preserve"> Tipperary</w:t>
      </w:r>
      <w:r w:rsidRPr="4E4391FB">
        <w:rPr>
          <w:rFonts w:ascii="Helvetica" w:hAnsi="Helvetica"/>
          <w:noProof/>
          <w:color w:val="000000" w:themeColor="text1"/>
          <w:lang w:val="it-IT"/>
        </w:rPr>
        <w:t xml:space="preserve">, nell’Ireland Ancient East </w:t>
      </w:r>
      <w:r w:rsidR="009512B5" w:rsidRPr="4E4391FB">
        <w:rPr>
          <w:rFonts w:ascii="Helvetica" w:hAnsi="Helvetica"/>
          <w:noProof/>
          <w:color w:val="000000" w:themeColor="text1"/>
          <w:lang w:val="it-IT"/>
        </w:rPr>
        <w:t xml:space="preserve">sono </w:t>
      </w:r>
      <w:r w:rsidRPr="4E4391FB">
        <w:rPr>
          <w:rFonts w:ascii="Helvetica" w:hAnsi="Helvetica"/>
          <w:noProof/>
          <w:color w:val="000000" w:themeColor="text1"/>
          <w:lang w:val="it-IT"/>
        </w:rPr>
        <w:t>note a livello mondiale nell’ambito dell’equitazione e in particolare per la cura e l’allevamento dei purosangue</w:t>
      </w:r>
      <w:r w:rsidR="009512B5" w:rsidRPr="4E4391FB">
        <w:rPr>
          <w:rFonts w:ascii="Helvetica" w:hAnsi="Helvetica"/>
          <w:noProof/>
          <w:color w:val="000000" w:themeColor="text1"/>
          <w:lang w:val="it-IT"/>
        </w:rPr>
        <w:t xml:space="preserve">, </w:t>
      </w:r>
      <w:r w:rsidRPr="4E4391FB">
        <w:rPr>
          <w:rFonts w:ascii="Helvetica" w:hAnsi="Helvetica"/>
          <w:noProof/>
          <w:color w:val="000000" w:themeColor="text1"/>
          <w:lang w:val="it-IT"/>
        </w:rPr>
        <w:t xml:space="preserve">con </w:t>
      </w:r>
      <w:r w:rsidR="009512B5" w:rsidRPr="4E4391FB">
        <w:rPr>
          <w:rFonts w:ascii="Helvetica" w:hAnsi="Helvetica"/>
          <w:noProof/>
          <w:color w:val="000000" w:themeColor="text1"/>
          <w:lang w:val="it-IT"/>
        </w:rPr>
        <w:t xml:space="preserve">allevatori, </w:t>
      </w:r>
      <w:r w:rsidRPr="4E4391FB">
        <w:rPr>
          <w:rFonts w:ascii="Helvetica" w:hAnsi="Helvetica"/>
          <w:noProof/>
          <w:color w:val="000000" w:themeColor="text1"/>
          <w:lang w:val="it-IT"/>
        </w:rPr>
        <w:t xml:space="preserve">una lunga </w:t>
      </w:r>
      <w:r w:rsidR="009512B5" w:rsidRPr="4E4391FB">
        <w:rPr>
          <w:rFonts w:ascii="Helvetica" w:hAnsi="Helvetica"/>
          <w:noProof/>
          <w:color w:val="000000" w:themeColor="text1"/>
          <w:lang w:val="it-IT"/>
        </w:rPr>
        <w:t xml:space="preserve">storia e </w:t>
      </w:r>
      <w:r w:rsidRPr="4E4391FB">
        <w:rPr>
          <w:rFonts w:ascii="Helvetica" w:hAnsi="Helvetica"/>
          <w:noProof/>
          <w:color w:val="000000" w:themeColor="text1"/>
          <w:lang w:val="it-IT"/>
        </w:rPr>
        <w:t xml:space="preserve">un </w:t>
      </w:r>
      <w:r w:rsidR="009512B5" w:rsidRPr="4E4391FB">
        <w:rPr>
          <w:rFonts w:ascii="Helvetica" w:hAnsi="Helvetica"/>
          <w:noProof/>
          <w:color w:val="000000" w:themeColor="text1"/>
          <w:lang w:val="it-IT"/>
        </w:rPr>
        <w:t>patrimonio d</w:t>
      </w:r>
      <w:r w:rsidRPr="4E4391FB">
        <w:rPr>
          <w:rFonts w:ascii="Helvetica" w:hAnsi="Helvetica"/>
          <w:noProof/>
          <w:color w:val="000000" w:themeColor="text1"/>
          <w:lang w:val="it-IT"/>
        </w:rPr>
        <w:t xml:space="preserve">i conoscenza e tradizioni senza </w:t>
      </w:r>
      <w:r w:rsidR="009512B5" w:rsidRPr="4E4391FB">
        <w:rPr>
          <w:rFonts w:ascii="Helvetica" w:hAnsi="Helvetica"/>
          <w:noProof/>
          <w:color w:val="000000" w:themeColor="text1"/>
          <w:lang w:val="it-IT"/>
        </w:rPr>
        <w:t xml:space="preserve">eguali. </w:t>
      </w:r>
      <w:r w:rsidR="00C10040" w:rsidRPr="4E4391FB">
        <w:rPr>
          <w:rFonts w:ascii="Helvetica" w:hAnsi="Helvetica"/>
          <w:noProof/>
          <w:color w:val="000000" w:themeColor="text1"/>
          <w:lang w:val="it-IT"/>
        </w:rPr>
        <w:t xml:space="preserve">Recentemente </w:t>
      </w:r>
      <w:r w:rsidR="003431AF" w:rsidRPr="4E4391FB">
        <w:rPr>
          <w:rFonts w:ascii="Helvetica" w:hAnsi="Helvetica"/>
          <w:noProof/>
          <w:color w:val="000000" w:themeColor="text1"/>
          <w:lang w:val="it-IT"/>
        </w:rPr>
        <w:t xml:space="preserve">diverse realtà si sono riunite creando il brand Thoroughbred Country per offrire esperienze in cui poter incontrare le figure </w:t>
      </w:r>
      <w:r w:rsidR="00D755DA" w:rsidRPr="4E4391FB">
        <w:rPr>
          <w:rFonts w:ascii="Helvetica" w:hAnsi="Helvetica"/>
          <w:noProof/>
          <w:color w:val="000000" w:themeColor="text1"/>
          <w:lang w:val="it-IT"/>
        </w:rPr>
        <w:t xml:space="preserve">che hanno un </w:t>
      </w:r>
      <w:r w:rsidR="003431AF" w:rsidRPr="4E4391FB">
        <w:rPr>
          <w:rFonts w:ascii="Helvetica" w:hAnsi="Helvetica"/>
          <w:noProof/>
          <w:color w:val="000000" w:themeColor="text1"/>
          <w:lang w:val="it-IT"/>
        </w:rPr>
        <w:t>chiave per il successo e la fama mondiale dei purosangue irlandesi (allevatori, allenatori, fantini…), anche svelando interessanti dietro le quinte ad appassionati e curiosi.</w:t>
      </w:r>
      <w:r w:rsidR="00F406C2" w:rsidRPr="4E4391FB">
        <w:rPr>
          <w:rFonts w:ascii="Helvetica" w:hAnsi="Helvetica"/>
          <w:noProof/>
          <w:color w:val="000000" w:themeColor="text1"/>
          <w:lang w:val="it-IT"/>
        </w:rPr>
        <w:t xml:space="preserve"> Il sito propone anche una selezione di hotel e residenze convenzionate e per il 2024 sono in arrivo nuove emozionanti esperienze che si potranno vivere per scoprire questo magico mondo, sperimentando attività come </w:t>
      </w:r>
      <w:r w:rsidR="008D5165" w:rsidRPr="4E4391FB">
        <w:rPr>
          <w:rFonts w:ascii="Helvetica" w:hAnsi="Helvetica"/>
          <w:noProof/>
          <w:color w:val="000000" w:themeColor="text1"/>
          <w:lang w:val="it-IT"/>
        </w:rPr>
        <w:t xml:space="preserve">le </w:t>
      </w:r>
      <w:r w:rsidR="00F406C2" w:rsidRPr="4E4391FB">
        <w:rPr>
          <w:rFonts w:ascii="Helvetica" w:hAnsi="Helvetica"/>
          <w:noProof/>
          <w:color w:val="000000" w:themeColor="text1"/>
          <w:lang w:val="it-IT"/>
        </w:rPr>
        <w:t xml:space="preserve">visite guidate </w:t>
      </w:r>
      <w:r w:rsidR="008D5165" w:rsidRPr="4E4391FB">
        <w:rPr>
          <w:rFonts w:ascii="Helvetica" w:hAnsi="Helvetica"/>
          <w:noProof/>
          <w:color w:val="000000" w:themeColor="text1"/>
          <w:lang w:val="it-IT"/>
        </w:rPr>
        <w:t xml:space="preserve">ad alcuni </w:t>
      </w:r>
      <w:r w:rsidR="00F406C2" w:rsidRPr="4E4391FB">
        <w:rPr>
          <w:rFonts w:ascii="Helvetica" w:hAnsi="Helvetica"/>
          <w:noProof/>
          <w:color w:val="000000" w:themeColor="text1"/>
          <w:lang w:val="it-IT"/>
        </w:rPr>
        <w:t>allevamenti (a piedi e in sella) in compagnia dei proprietari, con merenda country style e uscite a cavallo su terreno libero per i più esperti.</w:t>
      </w:r>
    </w:p>
    <w:p w14:paraId="3815B9D0" w14:textId="35FFE71A" w:rsidR="003431AF" w:rsidRPr="00F25ACE" w:rsidRDefault="005868A0" w:rsidP="00E46986">
      <w:pPr>
        <w:spacing w:after="0"/>
        <w:jc w:val="both"/>
        <w:rPr>
          <w:rFonts w:ascii="Helvetica" w:hAnsi="Helvetica"/>
          <w:noProof/>
          <w:color w:val="000000" w:themeColor="text1"/>
          <w:lang w:val="it-IT"/>
        </w:rPr>
      </w:pPr>
      <w:r w:rsidRPr="4E4391FB">
        <w:rPr>
          <w:rFonts w:ascii="Helvetica" w:hAnsi="Helvetica"/>
          <w:noProof/>
          <w:color w:val="000000" w:themeColor="text1"/>
          <w:lang w:val="it-IT"/>
        </w:rPr>
        <w:t xml:space="preserve"> </w:t>
      </w:r>
      <w:hyperlink r:id="rId13">
        <w:r w:rsidRPr="4E4391FB">
          <w:rPr>
            <w:rStyle w:val="Collegamentoipertestuale"/>
            <w:rFonts w:ascii="Helvetica" w:hAnsi="Helvetica"/>
            <w:noProof/>
            <w:color w:val="000000" w:themeColor="text1"/>
            <w:lang w:val="it-IT"/>
          </w:rPr>
          <w:t>www.ThoroughbredCountry.ie</w:t>
        </w:r>
      </w:hyperlink>
      <w:r w:rsidRPr="4E4391FB">
        <w:rPr>
          <w:rFonts w:ascii="Helvetica" w:hAnsi="Helvetica"/>
          <w:noProof/>
          <w:color w:val="000000" w:themeColor="text1"/>
          <w:lang w:val="it-IT"/>
        </w:rPr>
        <w:t xml:space="preserve">  </w:t>
      </w:r>
    </w:p>
    <w:p w14:paraId="50E02631" w14:textId="77777777" w:rsidR="003E5FF9" w:rsidRPr="00F25ACE" w:rsidRDefault="003E5FF9">
      <w:pPr>
        <w:spacing w:after="0"/>
        <w:jc w:val="both"/>
        <w:rPr>
          <w:rFonts w:ascii="Helvetica" w:hAnsi="Helvetica"/>
          <w:noProof/>
          <w:color w:val="000000" w:themeColor="text1"/>
          <w:lang w:val="it-IT"/>
        </w:rPr>
      </w:pPr>
    </w:p>
    <w:p w14:paraId="3BF702AF" w14:textId="7C87DFC2" w:rsidR="21ACEB9B" w:rsidRDefault="21ACEB9B" w:rsidP="21ACEB9B">
      <w:pPr>
        <w:spacing w:after="0"/>
        <w:jc w:val="both"/>
        <w:rPr>
          <w:rFonts w:ascii="Helvetica" w:hAnsi="Helvetica"/>
          <w:b/>
          <w:bCs/>
          <w:noProof/>
          <w:color w:val="000000" w:themeColor="text1"/>
          <w:lang w:val="it-IT"/>
        </w:rPr>
      </w:pPr>
    </w:p>
    <w:p w14:paraId="4225F3A7" w14:textId="77777777" w:rsidR="009E0DB2" w:rsidRPr="00F25ACE" w:rsidRDefault="007206A8">
      <w:pPr>
        <w:spacing w:after="0"/>
        <w:jc w:val="both"/>
        <w:rPr>
          <w:rFonts w:ascii="Helvetica" w:hAnsi="Helvetica"/>
          <w:b/>
          <w:bCs/>
          <w:noProof/>
          <w:color w:val="000000" w:themeColor="text1"/>
          <w:lang w:val="it-IT"/>
        </w:rPr>
      </w:pPr>
      <w:r w:rsidRPr="00F25ACE">
        <w:rPr>
          <w:rFonts w:ascii="Helvetica" w:hAnsi="Helvetica"/>
          <w:b/>
          <w:bCs/>
          <w:noProof/>
          <w:color w:val="000000" w:themeColor="text1"/>
          <w:lang w:val="it-IT"/>
        </w:rPr>
        <w:t xml:space="preserve">Turismo </w:t>
      </w:r>
      <w:r w:rsidR="00B521CF" w:rsidRPr="00F25ACE">
        <w:rPr>
          <w:rFonts w:ascii="Helvetica" w:hAnsi="Helvetica"/>
          <w:b/>
          <w:bCs/>
          <w:noProof/>
          <w:color w:val="000000" w:themeColor="text1"/>
          <w:lang w:val="it-IT"/>
        </w:rPr>
        <w:t>cinematografico</w:t>
      </w:r>
      <w:r w:rsidR="00F5525B" w:rsidRPr="00F25ACE">
        <w:rPr>
          <w:rFonts w:ascii="Helvetica" w:hAnsi="Helvetica"/>
          <w:b/>
          <w:bCs/>
          <w:noProof/>
          <w:color w:val="000000" w:themeColor="text1"/>
          <w:lang w:val="it-IT"/>
        </w:rPr>
        <w:t xml:space="preserve">: quando le serie e i film </w:t>
      </w:r>
      <w:r w:rsidR="00947ACE" w:rsidRPr="00F25ACE">
        <w:rPr>
          <w:rFonts w:ascii="Helvetica" w:hAnsi="Helvetica"/>
          <w:b/>
          <w:bCs/>
          <w:noProof/>
          <w:color w:val="000000" w:themeColor="text1"/>
          <w:lang w:val="it-IT"/>
        </w:rPr>
        <w:t xml:space="preserve">fan venire voglia di </w:t>
      </w:r>
      <w:r w:rsidR="00F5525B" w:rsidRPr="00F25ACE">
        <w:rPr>
          <w:rFonts w:ascii="Helvetica" w:hAnsi="Helvetica"/>
          <w:b/>
          <w:bCs/>
          <w:noProof/>
          <w:color w:val="000000" w:themeColor="text1"/>
          <w:lang w:val="it-IT"/>
        </w:rPr>
        <w:t>viaggiare</w:t>
      </w:r>
    </w:p>
    <w:p w14:paraId="45011CF1" w14:textId="406EB646" w:rsidR="009E0DB2" w:rsidRPr="00F25ACE" w:rsidRDefault="007206A8" w:rsidP="4E4391FB">
      <w:pPr>
        <w:spacing w:after="0" w:line="259" w:lineRule="auto"/>
        <w:jc w:val="both"/>
        <w:rPr>
          <w:rFonts w:ascii="Helvetica" w:hAnsi="Helvetica"/>
          <w:noProof/>
          <w:color w:val="000000" w:themeColor="text1"/>
          <w:lang w:val="it-IT"/>
        </w:rPr>
      </w:pPr>
      <w:r w:rsidRPr="4E4391FB">
        <w:rPr>
          <w:rFonts w:ascii="Helvetica" w:hAnsi="Helvetica"/>
          <w:noProof/>
          <w:color w:val="000000" w:themeColor="text1"/>
          <w:lang w:val="it-IT"/>
        </w:rPr>
        <w:t xml:space="preserve">Appassionati di cinema diventati viaggiatori e viceversa. Il turismo </w:t>
      </w:r>
      <w:r w:rsidR="005C6CD2" w:rsidRPr="4E4391FB">
        <w:rPr>
          <w:rFonts w:ascii="Helvetica" w:hAnsi="Helvetica"/>
          <w:noProof/>
          <w:color w:val="000000" w:themeColor="text1"/>
          <w:lang w:val="it-IT"/>
        </w:rPr>
        <w:t>legato a serie e film</w:t>
      </w:r>
      <w:r w:rsidRPr="4E4391FB">
        <w:rPr>
          <w:rFonts w:ascii="Helvetica" w:hAnsi="Helvetica"/>
          <w:noProof/>
          <w:color w:val="000000" w:themeColor="text1"/>
          <w:lang w:val="it-IT"/>
        </w:rPr>
        <w:t xml:space="preserve"> è una tendenza </w:t>
      </w:r>
      <w:r w:rsidR="005C6CD2" w:rsidRPr="4E4391FB">
        <w:rPr>
          <w:rFonts w:ascii="Helvetica" w:hAnsi="Helvetica"/>
          <w:noProof/>
          <w:color w:val="000000" w:themeColor="text1"/>
          <w:lang w:val="it-IT"/>
        </w:rPr>
        <w:t>in forte crescita</w:t>
      </w:r>
      <w:r w:rsidRPr="4E4391FB">
        <w:rPr>
          <w:rFonts w:ascii="Helvetica" w:hAnsi="Helvetica"/>
          <w:noProof/>
          <w:color w:val="000000" w:themeColor="text1"/>
          <w:lang w:val="it-IT"/>
        </w:rPr>
        <w:t xml:space="preserve"> in </w:t>
      </w:r>
      <w:r w:rsidR="005C6CD2" w:rsidRPr="4E4391FB">
        <w:rPr>
          <w:rFonts w:ascii="Helvetica" w:hAnsi="Helvetica"/>
          <w:noProof/>
          <w:color w:val="000000" w:themeColor="text1"/>
          <w:lang w:val="it-IT"/>
        </w:rPr>
        <w:t>tutta l’</w:t>
      </w:r>
      <w:r w:rsidRPr="4E4391FB">
        <w:rPr>
          <w:rFonts w:ascii="Helvetica" w:hAnsi="Helvetica"/>
          <w:noProof/>
          <w:color w:val="000000" w:themeColor="text1"/>
          <w:lang w:val="it-IT"/>
        </w:rPr>
        <w:t xml:space="preserve">Irlanda, dove si dice che </w:t>
      </w:r>
      <w:r w:rsidR="005C6CD2" w:rsidRPr="4E4391FB">
        <w:rPr>
          <w:rFonts w:ascii="Helvetica" w:hAnsi="Helvetica"/>
          <w:noProof/>
          <w:color w:val="000000" w:themeColor="text1"/>
          <w:lang w:val="it-IT"/>
        </w:rPr>
        <w:t>questo tipo di viaggio sia diventato</w:t>
      </w:r>
      <w:r w:rsidRPr="4E4391FB">
        <w:rPr>
          <w:rFonts w:ascii="Helvetica" w:hAnsi="Helvetica"/>
          <w:noProof/>
          <w:color w:val="000000" w:themeColor="text1"/>
          <w:lang w:val="it-IT"/>
        </w:rPr>
        <w:t xml:space="preserve"> per la prima volta </w:t>
      </w:r>
      <w:r w:rsidR="005C6CD2" w:rsidRPr="4E4391FB">
        <w:rPr>
          <w:rFonts w:ascii="Helvetica" w:hAnsi="Helvetica"/>
          <w:noProof/>
          <w:color w:val="000000" w:themeColor="text1"/>
          <w:lang w:val="it-IT"/>
        </w:rPr>
        <w:t xml:space="preserve">tendenza </w:t>
      </w:r>
      <w:r w:rsidRPr="4E4391FB">
        <w:rPr>
          <w:rFonts w:ascii="Helvetica" w:hAnsi="Helvetica"/>
          <w:noProof/>
          <w:color w:val="000000" w:themeColor="text1"/>
          <w:lang w:val="it-IT"/>
        </w:rPr>
        <w:t xml:space="preserve">con </w:t>
      </w:r>
      <w:r w:rsidRPr="4E4391FB">
        <w:rPr>
          <w:rFonts w:ascii="Helvetica" w:hAnsi="Helvetica"/>
          <w:b/>
          <w:bCs/>
          <w:i/>
          <w:iCs/>
          <w:noProof/>
          <w:color w:val="000000" w:themeColor="text1"/>
          <w:lang w:val="it-IT"/>
        </w:rPr>
        <w:t>The Quiet Man</w:t>
      </w:r>
      <w:r w:rsidRPr="4E4391FB">
        <w:rPr>
          <w:rFonts w:ascii="Helvetica" w:hAnsi="Helvetica"/>
          <w:noProof/>
          <w:color w:val="000000" w:themeColor="text1"/>
          <w:lang w:val="it-IT"/>
        </w:rPr>
        <w:t xml:space="preserve">, interpretato </w:t>
      </w:r>
      <w:r w:rsidR="00947ACE" w:rsidRPr="4E4391FB">
        <w:rPr>
          <w:rFonts w:ascii="Helvetica" w:hAnsi="Helvetica"/>
          <w:noProof/>
          <w:color w:val="000000" w:themeColor="text1"/>
          <w:lang w:val="it-IT"/>
        </w:rPr>
        <w:t xml:space="preserve">con grande successo </w:t>
      </w:r>
      <w:r w:rsidRPr="4E4391FB">
        <w:rPr>
          <w:rFonts w:ascii="Helvetica" w:hAnsi="Helvetica"/>
          <w:noProof/>
          <w:color w:val="000000" w:themeColor="text1"/>
          <w:lang w:val="it-IT"/>
        </w:rPr>
        <w:t>da John Wayne e Maureen O'Hara</w:t>
      </w:r>
      <w:r w:rsidR="00F339EC" w:rsidRPr="4E4391FB">
        <w:rPr>
          <w:rFonts w:ascii="Helvetica" w:hAnsi="Helvetica"/>
          <w:noProof/>
          <w:color w:val="000000" w:themeColor="text1"/>
          <w:lang w:val="it-IT"/>
        </w:rPr>
        <w:t xml:space="preserve">, </w:t>
      </w:r>
      <w:r w:rsidRPr="4E4391FB">
        <w:rPr>
          <w:rFonts w:ascii="Helvetica" w:hAnsi="Helvetica"/>
          <w:noProof/>
          <w:color w:val="000000" w:themeColor="text1"/>
          <w:lang w:val="it-IT"/>
        </w:rPr>
        <w:t xml:space="preserve">negli anni Cinquanta, che ha trasformato </w:t>
      </w:r>
      <w:r w:rsidR="787DACE6" w:rsidRPr="4E4391FB">
        <w:rPr>
          <w:rFonts w:ascii="Helvetica" w:hAnsi="Helvetica"/>
          <w:noProof/>
          <w:color w:val="000000" w:themeColor="text1"/>
          <w:lang w:val="it-IT"/>
        </w:rPr>
        <w:t>il villaggio</w:t>
      </w:r>
      <w:r w:rsidRPr="4E4391FB">
        <w:rPr>
          <w:rFonts w:ascii="Helvetica" w:hAnsi="Helvetica"/>
          <w:noProof/>
          <w:color w:val="000000" w:themeColor="text1"/>
          <w:lang w:val="it-IT"/>
        </w:rPr>
        <w:t xml:space="preserve"> di Cong</w:t>
      </w:r>
      <w:r w:rsidR="00947ACE" w:rsidRPr="4E4391FB">
        <w:rPr>
          <w:rFonts w:ascii="Helvetica" w:hAnsi="Helvetica"/>
          <w:noProof/>
          <w:color w:val="000000" w:themeColor="text1"/>
          <w:lang w:val="it-IT"/>
        </w:rPr>
        <w:t>, nella contea di Mayo,</w:t>
      </w:r>
      <w:r w:rsidRPr="4E4391FB">
        <w:rPr>
          <w:rFonts w:ascii="Helvetica" w:hAnsi="Helvetica"/>
          <w:noProof/>
          <w:color w:val="000000" w:themeColor="text1"/>
          <w:lang w:val="it-IT"/>
        </w:rPr>
        <w:t xml:space="preserve"> in una</w:t>
      </w:r>
      <w:r w:rsidR="00947ACE" w:rsidRPr="4E4391FB">
        <w:rPr>
          <w:rFonts w:ascii="Helvetica" w:hAnsi="Helvetica"/>
          <w:noProof/>
          <w:color w:val="000000" w:themeColor="text1"/>
          <w:lang w:val="it-IT"/>
        </w:rPr>
        <w:t xml:space="preserve"> meta</w:t>
      </w:r>
      <w:r w:rsidRPr="4E4391FB">
        <w:rPr>
          <w:rFonts w:ascii="Helvetica" w:hAnsi="Helvetica"/>
          <w:noProof/>
          <w:color w:val="000000" w:themeColor="text1"/>
          <w:lang w:val="it-IT"/>
        </w:rPr>
        <w:t xml:space="preserve"> di pellegrinaggio per i fan. Il turismo </w:t>
      </w:r>
      <w:r w:rsidR="00F339EC" w:rsidRPr="4E4391FB">
        <w:rPr>
          <w:rFonts w:ascii="Helvetica" w:hAnsi="Helvetica"/>
          <w:noProof/>
          <w:color w:val="000000" w:themeColor="text1"/>
          <w:lang w:val="it-IT"/>
        </w:rPr>
        <w:t>di questo tipo</w:t>
      </w:r>
      <w:r w:rsidRPr="4E4391FB">
        <w:rPr>
          <w:rFonts w:ascii="Helvetica" w:hAnsi="Helvetica"/>
          <w:noProof/>
          <w:color w:val="000000" w:themeColor="text1"/>
          <w:lang w:val="it-IT"/>
        </w:rPr>
        <w:t xml:space="preserve"> </w:t>
      </w:r>
      <w:r w:rsidR="00A47FC8" w:rsidRPr="4E4391FB">
        <w:rPr>
          <w:rFonts w:ascii="Helvetica" w:hAnsi="Helvetica"/>
          <w:noProof/>
          <w:color w:val="000000" w:themeColor="text1"/>
          <w:lang w:val="it-IT"/>
        </w:rPr>
        <w:t>ha guadagnato altre importanti</w:t>
      </w:r>
      <w:r w:rsidRPr="4E4391FB">
        <w:rPr>
          <w:rFonts w:ascii="Helvetica" w:hAnsi="Helvetica"/>
          <w:noProof/>
          <w:color w:val="000000" w:themeColor="text1"/>
          <w:lang w:val="it-IT"/>
        </w:rPr>
        <w:t xml:space="preserve"> </w:t>
      </w:r>
      <w:r w:rsidR="00947ACE" w:rsidRPr="4E4391FB">
        <w:rPr>
          <w:rFonts w:ascii="Helvetica" w:hAnsi="Helvetica"/>
          <w:noProof/>
          <w:color w:val="000000" w:themeColor="text1"/>
          <w:lang w:val="it-IT"/>
        </w:rPr>
        <w:t xml:space="preserve">indirizzi </w:t>
      </w:r>
      <w:r w:rsidRPr="4E4391FB">
        <w:rPr>
          <w:rFonts w:ascii="Helvetica" w:hAnsi="Helvetica"/>
          <w:noProof/>
          <w:color w:val="000000" w:themeColor="text1"/>
          <w:lang w:val="it-IT"/>
        </w:rPr>
        <w:t>in Irlanda del Nord, co</w:t>
      </w:r>
      <w:r w:rsidR="00A47FC8" w:rsidRPr="4E4391FB">
        <w:rPr>
          <w:rFonts w:ascii="Helvetica" w:hAnsi="Helvetica"/>
          <w:noProof/>
          <w:color w:val="000000" w:themeColor="text1"/>
          <w:lang w:val="it-IT"/>
        </w:rPr>
        <w:t xml:space="preserve">n luoghi di culto come </w:t>
      </w:r>
      <w:r w:rsidRPr="4E4391FB">
        <w:rPr>
          <w:rFonts w:ascii="Helvetica" w:hAnsi="Helvetica"/>
          <w:noProof/>
          <w:color w:val="000000" w:themeColor="text1"/>
          <w:lang w:val="it-IT"/>
        </w:rPr>
        <w:t>i</w:t>
      </w:r>
      <w:r w:rsidR="00947ACE" w:rsidRPr="4E4391FB">
        <w:rPr>
          <w:rFonts w:ascii="Helvetica" w:hAnsi="Helvetica"/>
          <w:noProof/>
          <w:color w:val="000000" w:themeColor="text1"/>
          <w:lang w:val="it-IT"/>
        </w:rPr>
        <w:t>l</w:t>
      </w:r>
      <w:r w:rsidRPr="4E4391FB">
        <w:rPr>
          <w:rFonts w:ascii="Helvetica" w:hAnsi="Helvetica"/>
          <w:noProof/>
          <w:color w:val="000000" w:themeColor="text1"/>
          <w:lang w:val="it-IT"/>
        </w:rPr>
        <w:t xml:space="preserve"> </w:t>
      </w:r>
      <w:r w:rsidRPr="004B5EF2">
        <w:rPr>
          <w:rFonts w:ascii="Helvetica" w:hAnsi="Helvetica"/>
          <w:b/>
          <w:bCs/>
          <w:i/>
          <w:iCs/>
          <w:noProof/>
          <w:color w:val="000000" w:themeColor="text1"/>
          <w:lang w:val="it-IT"/>
        </w:rPr>
        <w:t>Game of Thrones</w:t>
      </w:r>
      <w:r w:rsidR="00A47FC8" w:rsidRPr="004B5EF2">
        <w:rPr>
          <w:rFonts w:ascii="Helvetica" w:hAnsi="Helvetica"/>
          <w:b/>
          <w:bCs/>
          <w:i/>
          <w:iCs/>
          <w:noProof/>
          <w:color w:val="000000" w:themeColor="text1"/>
          <w:lang w:val="it-IT"/>
        </w:rPr>
        <w:t xml:space="preserve"> Studio Tour</w:t>
      </w:r>
      <w:r w:rsidRPr="4E4391FB">
        <w:rPr>
          <w:rFonts w:ascii="Helvetica" w:hAnsi="Helvetica"/>
          <w:i/>
          <w:iCs/>
          <w:noProof/>
          <w:color w:val="000000" w:themeColor="text1"/>
          <w:lang w:val="it-IT"/>
        </w:rPr>
        <w:t xml:space="preserve">, </w:t>
      </w:r>
      <w:r w:rsidR="00A47FC8" w:rsidRPr="4E4391FB">
        <w:rPr>
          <w:rFonts w:ascii="Helvetica" w:hAnsi="Helvetica"/>
          <w:noProof/>
          <w:color w:val="000000" w:themeColor="text1"/>
          <w:lang w:val="it-IT"/>
        </w:rPr>
        <w:t xml:space="preserve">avveniristicamente allestito nei teatri di posa della serie e imperdibile </w:t>
      </w:r>
      <w:r w:rsidRPr="4E4391FB">
        <w:rPr>
          <w:rFonts w:ascii="Helvetica" w:hAnsi="Helvetica"/>
          <w:noProof/>
          <w:color w:val="000000" w:themeColor="text1"/>
          <w:lang w:val="it-IT"/>
        </w:rPr>
        <w:t xml:space="preserve">per i fan, e la </w:t>
      </w:r>
      <w:r w:rsidRPr="004B5EF2">
        <w:rPr>
          <w:rFonts w:ascii="Helvetica" w:hAnsi="Helvetica"/>
          <w:b/>
          <w:bCs/>
          <w:i/>
          <w:iCs/>
          <w:noProof/>
          <w:color w:val="000000" w:themeColor="text1"/>
          <w:lang w:val="it-IT"/>
        </w:rPr>
        <w:t>The Derry Girls Experience</w:t>
      </w:r>
      <w:r w:rsidRPr="4E4391FB">
        <w:rPr>
          <w:rFonts w:ascii="Helvetica" w:hAnsi="Helvetica"/>
          <w:noProof/>
          <w:color w:val="000000" w:themeColor="text1"/>
          <w:lang w:val="it-IT"/>
        </w:rPr>
        <w:t xml:space="preserve"> </w:t>
      </w:r>
      <w:r w:rsidR="00A47FC8" w:rsidRPr="4E4391FB">
        <w:rPr>
          <w:rFonts w:ascii="Helvetica" w:hAnsi="Helvetica"/>
          <w:noProof/>
          <w:color w:val="000000" w:themeColor="text1"/>
          <w:lang w:val="it-IT"/>
        </w:rPr>
        <w:t>(</w:t>
      </w:r>
      <w:hyperlink r:id="rId14">
        <w:r w:rsidR="00A47FC8" w:rsidRPr="4E4391FB">
          <w:rPr>
            <w:rStyle w:val="Collegamentoipertestuale"/>
            <w:rFonts w:ascii="Helvetica" w:hAnsi="Helvetica"/>
            <w:noProof/>
            <w:color w:val="000000" w:themeColor="text1"/>
            <w:lang w:val="it-IT"/>
          </w:rPr>
          <w:t>https://www.ireland.com/it-it/articoli/irlanda-sullo-schermo/derry-girls</w:t>
        </w:r>
      </w:hyperlink>
      <w:r w:rsidR="00947ACE" w:rsidRPr="4E4391FB">
        <w:rPr>
          <w:rFonts w:ascii="Helvetica" w:hAnsi="Helvetica"/>
          <w:noProof/>
          <w:color w:val="000000" w:themeColor="text1"/>
          <w:lang w:val="it-IT"/>
        </w:rPr>
        <w:t xml:space="preserve">), </w:t>
      </w:r>
      <w:r w:rsidRPr="4E4391FB">
        <w:rPr>
          <w:rFonts w:ascii="Helvetica" w:hAnsi="Helvetica"/>
          <w:noProof/>
          <w:color w:val="000000" w:themeColor="text1"/>
          <w:lang w:val="it-IT"/>
        </w:rPr>
        <w:t>a Derry-Londonderry, incentrata sull'omonima serie.</w:t>
      </w:r>
      <w:r w:rsidR="009715ED">
        <w:rPr>
          <w:rFonts w:ascii="Helvetica" w:hAnsi="Helvetica"/>
          <w:noProof/>
          <w:color w:val="000000" w:themeColor="text1"/>
          <w:lang w:val="it-IT"/>
        </w:rPr>
        <w:t xml:space="preserve"> </w:t>
      </w:r>
      <w:r w:rsidR="00B925F6">
        <w:rPr>
          <w:rFonts w:ascii="Helvetica" w:hAnsi="Helvetica"/>
          <w:noProof/>
          <w:color w:val="000000" w:themeColor="text1"/>
          <w:lang w:val="it-IT"/>
        </w:rPr>
        <w:t xml:space="preserve">Non c’è da meravigliarsi che ci </w:t>
      </w:r>
      <w:r w:rsidR="00B873BC">
        <w:rPr>
          <w:rFonts w:ascii="Helvetica" w:hAnsi="Helvetica"/>
          <w:noProof/>
          <w:color w:val="000000" w:themeColor="text1"/>
          <w:lang w:val="it-IT"/>
        </w:rPr>
        <w:t>siano così tanti film girati in Irlanda. L’isola di smeraldo</w:t>
      </w:r>
      <w:r w:rsidR="00C459D4">
        <w:rPr>
          <w:rFonts w:ascii="Helvetica" w:hAnsi="Helvetica"/>
          <w:noProof/>
          <w:color w:val="000000" w:themeColor="text1"/>
          <w:lang w:val="it-IT"/>
        </w:rPr>
        <w:t xml:space="preserve"> incanta anche i registi</w:t>
      </w:r>
      <w:r w:rsidR="00375DA7">
        <w:rPr>
          <w:rFonts w:ascii="Helvetica" w:hAnsi="Helvetica"/>
          <w:noProof/>
          <w:color w:val="000000" w:themeColor="text1"/>
          <w:lang w:val="it-IT"/>
        </w:rPr>
        <w:t xml:space="preserve">, tanto che </w:t>
      </w:r>
      <w:proofErr w:type="spellStart"/>
      <w:r w:rsidR="00375DA7" w:rsidRPr="00375DA7">
        <w:rPr>
          <w:rFonts w:ascii="Helvetica" w:hAnsi="Helvetica"/>
          <w:noProof/>
          <w:color w:val="000000" w:themeColor="text1"/>
          <w:lang w:val="it-IT"/>
        </w:rPr>
        <w:t>Inis</w:t>
      </w:r>
      <w:proofErr w:type="spellEnd"/>
      <w:r w:rsidR="00375DA7" w:rsidRPr="00375DA7">
        <w:rPr>
          <w:rFonts w:ascii="Helvetica" w:hAnsi="Helvetica"/>
          <w:noProof/>
          <w:color w:val="000000" w:themeColor="text1"/>
          <w:lang w:val="it-IT"/>
        </w:rPr>
        <w:t xml:space="preserve"> </w:t>
      </w:r>
      <w:proofErr w:type="spellStart"/>
      <w:r w:rsidR="00375DA7" w:rsidRPr="00375DA7">
        <w:rPr>
          <w:rFonts w:ascii="Helvetica" w:hAnsi="Helvetica"/>
          <w:noProof/>
          <w:color w:val="000000" w:themeColor="text1"/>
          <w:lang w:val="it-IT"/>
        </w:rPr>
        <w:t>Mór</w:t>
      </w:r>
      <w:proofErr w:type="spellEnd"/>
      <w:r w:rsidR="00375DA7" w:rsidRPr="00375DA7">
        <w:rPr>
          <w:rFonts w:ascii="Helvetica" w:hAnsi="Helvetica"/>
          <w:noProof/>
          <w:color w:val="000000" w:themeColor="text1"/>
          <w:lang w:val="it-IT"/>
        </w:rPr>
        <w:t xml:space="preserve">, ha </w:t>
      </w:r>
      <w:proofErr w:type="spellStart"/>
      <w:r w:rsidR="00375DA7" w:rsidRPr="00375DA7">
        <w:rPr>
          <w:rFonts w:ascii="Helvetica" w:hAnsi="Helvetica"/>
          <w:noProof/>
          <w:color w:val="000000" w:themeColor="text1"/>
          <w:lang w:val="it-IT"/>
        </w:rPr>
        <w:t>vinto</w:t>
      </w:r>
      <w:proofErr w:type="spellEnd"/>
      <w:r w:rsidR="00375DA7" w:rsidRPr="00375DA7">
        <w:rPr>
          <w:rFonts w:ascii="Helvetica" w:hAnsi="Helvetica"/>
          <w:noProof/>
          <w:color w:val="000000" w:themeColor="text1"/>
          <w:lang w:val="it-IT"/>
        </w:rPr>
        <w:t xml:space="preserve"> la </w:t>
      </w:r>
      <w:proofErr w:type="spellStart"/>
      <w:r w:rsidR="00375DA7" w:rsidRPr="00375DA7">
        <w:rPr>
          <w:rFonts w:ascii="Helvetica" w:hAnsi="Helvetica"/>
          <w:noProof/>
          <w:color w:val="000000" w:themeColor="text1"/>
          <w:lang w:val="it-IT"/>
        </w:rPr>
        <w:t>settima</w:t>
      </w:r>
      <w:proofErr w:type="spellEnd"/>
      <w:r w:rsidR="00375DA7" w:rsidRPr="00375DA7">
        <w:rPr>
          <w:rFonts w:ascii="Helvetica" w:hAnsi="Helvetica"/>
          <w:noProof/>
          <w:color w:val="000000" w:themeColor="text1"/>
          <w:lang w:val="it-IT"/>
        </w:rPr>
        <w:t xml:space="preserve"> </w:t>
      </w:r>
      <w:proofErr w:type="spellStart"/>
      <w:r w:rsidR="00375DA7" w:rsidRPr="00375DA7">
        <w:rPr>
          <w:rFonts w:ascii="Helvetica" w:hAnsi="Helvetica"/>
          <w:noProof/>
          <w:color w:val="000000" w:themeColor="text1"/>
          <w:lang w:val="it-IT"/>
        </w:rPr>
        <w:t>edizione</w:t>
      </w:r>
      <w:proofErr w:type="spellEnd"/>
      <w:r w:rsidR="00375DA7" w:rsidRPr="00375DA7">
        <w:rPr>
          <w:rFonts w:ascii="Helvetica" w:hAnsi="Helvetica"/>
          <w:noProof/>
          <w:color w:val="000000" w:themeColor="text1"/>
          <w:lang w:val="it-IT"/>
        </w:rPr>
        <w:t xml:space="preserve"> del </w:t>
      </w:r>
      <w:proofErr w:type="spellStart"/>
      <w:r w:rsidR="00375DA7" w:rsidRPr="00375DA7">
        <w:rPr>
          <w:rFonts w:ascii="Helvetica" w:hAnsi="Helvetica"/>
          <w:noProof/>
          <w:color w:val="000000" w:themeColor="text1"/>
          <w:lang w:val="it-IT"/>
        </w:rPr>
        <w:t>Location</w:t>
      </w:r>
      <w:proofErr w:type="spellEnd"/>
      <w:r w:rsidR="00375DA7" w:rsidRPr="00375DA7">
        <w:rPr>
          <w:rFonts w:ascii="Helvetica" w:hAnsi="Helvetica"/>
          <w:noProof/>
          <w:color w:val="000000" w:themeColor="text1"/>
          <w:lang w:val="it-IT"/>
        </w:rPr>
        <w:t xml:space="preserve"> </w:t>
      </w:r>
      <w:proofErr w:type="spellStart"/>
      <w:r w:rsidR="00375DA7" w:rsidRPr="00375DA7">
        <w:rPr>
          <w:rFonts w:ascii="Helvetica" w:hAnsi="Helvetica"/>
          <w:noProof/>
          <w:color w:val="000000" w:themeColor="text1"/>
          <w:lang w:val="it-IT"/>
        </w:rPr>
        <w:t>Award</w:t>
      </w:r>
      <w:proofErr w:type="spellEnd"/>
      <w:r w:rsidR="00375DA7" w:rsidRPr="00375DA7">
        <w:rPr>
          <w:rFonts w:ascii="Helvetica" w:hAnsi="Helvetica"/>
          <w:noProof/>
          <w:color w:val="000000" w:themeColor="text1"/>
          <w:lang w:val="it-IT"/>
        </w:rPr>
        <w:t xml:space="preserve">, </w:t>
      </w:r>
      <w:proofErr w:type="spellStart"/>
      <w:r w:rsidR="00375DA7" w:rsidRPr="00375DA7">
        <w:rPr>
          <w:rFonts w:ascii="Helvetica" w:hAnsi="Helvetica"/>
          <w:noProof/>
          <w:color w:val="000000" w:themeColor="text1"/>
          <w:lang w:val="it-IT"/>
        </w:rPr>
        <w:t>riconosciuto</w:t>
      </w:r>
      <w:proofErr w:type="spellEnd"/>
      <w:r w:rsidR="00375DA7" w:rsidRPr="00375DA7">
        <w:rPr>
          <w:rFonts w:ascii="Helvetica" w:hAnsi="Helvetica"/>
          <w:noProof/>
          <w:color w:val="000000" w:themeColor="text1"/>
          <w:lang w:val="it-IT"/>
        </w:rPr>
        <w:t xml:space="preserve"> come </w:t>
      </w:r>
      <w:proofErr w:type="spellStart"/>
      <w:proofErr w:type="gramStart"/>
      <w:r w:rsidR="00375DA7" w:rsidRPr="00375DA7">
        <w:rPr>
          <w:rFonts w:ascii="Helvetica" w:hAnsi="Helvetica"/>
          <w:noProof/>
          <w:color w:val="000000" w:themeColor="text1"/>
          <w:lang w:val="it-IT"/>
        </w:rPr>
        <w:t>migliore</w:t>
      </w:r>
      <w:proofErr w:type="spellEnd"/>
      <w:r w:rsidR="00375DA7" w:rsidRPr="00375DA7">
        <w:rPr>
          <w:rFonts w:ascii="Helvetica" w:hAnsi="Helvetica"/>
          <w:noProof/>
          <w:color w:val="000000" w:themeColor="text1"/>
          <w:lang w:val="it-IT"/>
        </w:rPr>
        <w:t xml:space="preserve"> </w:t>
      </w:r>
      <w:proofErr w:type="spellStart"/>
      <w:r w:rsidR="00375DA7" w:rsidRPr="00375DA7">
        <w:rPr>
          <w:rFonts w:ascii="Helvetica" w:hAnsi="Helvetica"/>
          <w:noProof/>
          <w:color w:val="000000" w:themeColor="text1"/>
          <w:lang w:val="it-IT"/>
        </w:rPr>
        <w:t>location</w:t>
      </w:r>
      <w:proofErr w:type="spellEnd"/>
      <w:r w:rsidR="00375DA7" w:rsidRPr="00375DA7">
        <w:rPr>
          <w:rFonts w:ascii="Helvetica" w:hAnsi="Helvetica"/>
          <w:noProof/>
          <w:color w:val="000000" w:themeColor="text1"/>
          <w:lang w:val="it-IT"/>
        </w:rPr>
        <w:t xml:space="preserve"> europea</w:t>
      </w:r>
      <w:proofErr w:type="gramEnd"/>
      <w:r w:rsidR="00375DA7" w:rsidRPr="00375DA7">
        <w:rPr>
          <w:rFonts w:ascii="Helvetica" w:hAnsi="Helvetica"/>
          <w:noProof/>
          <w:color w:val="000000" w:themeColor="text1"/>
          <w:lang w:val="it-IT"/>
        </w:rPr>
        <w:t xml:space="preserve"> nel </w:t>
      </w:r>
      <w:proofErr w:type="spellStart"/>
      <w:r w:rsidR="00375DA7" w:rsidRPr="00375DA7">
        <w:rPr>
          <w:rFonts w:ascii="Helvetica" w:hAnsi="Helvetica"/>
          <w:noProof/>
          <w:color w:val="000000" w:themeColor="text1"/>
          <w:lang w:val="it-IT"/>
        </w:rPr>
        <w:t>settore</w:t>
      </w:r>
      <w:proofErr w:type="spellEnd"/>
      <w:r w:rsidR="00375DA7" w:rsidRPr="00375DA7">
        <w:rPr>
          <w:rFonts w:ascii="Helvetica" w:hAnsi="Helvetica"/>
          <w:noProof/>
          <w:color w:val="000000" w:themeColor="text1"/>
          <w:lang w:val="it-IT"/>
        </w:rPr>
        <w:t xml:space="preserve"> </w:t>
      </w:r>
      <w:proofErr w:type="spellStart"/>
      <w:r w:rsidR="00375DA7" w:rsidRPr="00375DA7">
        <w:rPr>
          <w:rFonts w:ascii="Helvetica" w:hAnsi="Helvetica"/>
          <w:noProof/>
          <w:color w:val="000000" w:themeColor="text1"/>
          <w:lang w:val="it-IT"/>
        </w:rPr>
        <w:t>cinematografico</w:t>
      </w:r>
      <w:proofErr w:type="spellEnd"/>
      <w:r w:rsidR="00375DA7" w:rsidRPr="00375DA7">
        <w:rPr>
          <w:rFonts w:ascii="Helvetica" w:hAnsi="Helvetica"/>
          <w:noProof/>
          <w:color w:val="000000" w:themeColor="text1"/>
          <w:lang w:val="it-IT"/>
        </w:rPr>
        <w:t xml:space="preserve"> e televisivo, </w:t>
      </w:r>
      <w:proofErr w:type="spellStart"/>
      <w:r w:rsidR="00375DA7" w:rsidRPr="00375DA7">
        <w:rPr>
          <w:rFonts w:ascii="Helvetica" w:hAnsi="Helvetica"/>
          <w:noProof/>
          <w:color w:val="000000" w:themeColor="text1"/>
          <w:lang w:val="it-IT"/>
        </w:rPr>
        <w:t>organizzato</w:t>
      </w:r>
      <w:proofErr w:type="spellEnd"/>
      <w:r w:rsidR="00375DA7" w:rsidRPr="00375DA7">
        <w:rPr>
          <w:rFonts w:ascii="Helvetica" w:hAnsi="Helvetica"/>
          <w:noProof/>
          <w:color w:val="000000" w:themeColor="text1"/>
          <w:lang w:val="it-IT"/>
        </w:rPr>
        <w:t xml:space="preserve"> da The </w:t>
      </w:r>
      <w:proofErr w:type="spellStart"/>
      <w:r w:rsidR="00375DA7" w:rsidRPr="00375DA7">
        <w:rPr>
          <w:rFonts w:ascii="Helvetica" w:hAnsi="Helvetica"/>
          <w:noProof/>
          <w:color w:val="000000" w:themeColor="text1"/>
          <w:lang w:val="it-IT"/>
        </w:rPr>
        <w:t>European</w:t>
      </w:r>
      <w:proofErr w:type="spellEnd"/>
      <w:r w:rsidR="00375DA7" w:rsidRPr="00375DA7">
        <w:rPr>
          <w:rFonts w:ascii="Helvetica" w:hAnsi="Helvetica"/>
          <w:noProof/>
          <w:color w:val="000000" w:themeColor="text1"/>
          <w:lang w:val="it-IT"/>
        </w:rPr>
        <w:t xml:space="preserve"> Film </w:t>
      </w:r>
      <w:proofErr w:type="spellStart"/>
      <w:r w:rsidR="00375DA7" w:rsidRPr="00375DA7">
        <w:rPr>
          <w:rFonts w:ascii="Helvetica" w:hAnsi="Helvetica"/>
          <w:noProof/>
          <w:color w:val="000000" w:themeColor="text1"/>
          <w:lang w:val="it-IT"/>
        </w:rPr>
        <w:t>Commissions</w:t>
      </w:r>
      <w:proofErr w:type="spellEnd"/>
      <w:r w:rsidR="00375DA7" w:rsidRPr="00375DA7">
        <w:rPr>
          <w:rFonts w:ascii="Helvetica" w:hAnsi="Helvetica"/>
          <w:noProof/>
          <w:color w:val="000000" w:themeColor="text1"/>
          <w:lang w:val="it-IT"/>
        </w:rPr>
        <w:t xml:space="preserve"> Network (EUFCN.)</w:t>
      </w:r>
    </w:p>
    <w:p w14:paraId="56C02A22" w14:textId="77777777" w:rsidR="00890E92" w:rsidRPr="00F25ACE" w:rsidRDefault="00890E92">
      <w:pPr>
        <w:spacing w:after="0"/>
        <w:jc w:val="both"/>
        <w:rPr>
          <w:rFonts w:ascii="Helvetica" w:hAnsi="Helvetica"/>
          <w:noProof/>
          <w:color w:val="000000" w:themeColor="text1"/>
          <w:lang w:val="it-IT"/>
        </w:rPr>
      </w:pPr>
    </w:p>
    <w:p w14:paraId="6D2E648C" w14:textId="15D04BA8" w:rsidR="003447E5" w:rsidRPr="00F25ACE" w:rsidRDefault="00507196">
      <w:pPr>
        <w:spacing w:after="0"/>
        <w:jc w:val="both"/>
        <w:rPr>
          <w:rFonts w:ascii="Helvetica" w:hAnsi="Helvetica"/>
          <w:noProof/>
          <w:color w:val="000000" w:themeColor="text1"/>
          <w:lang w:val="it-IT"/>
        </w:rPr>
      </w:pPr>
      <w:r w:rsidRPr="000A1018">
        <w:rPr>
          <w:rFonts w:ascii="Helvetica" w:hAnsi="Helvetica"/>
          <w:noProof/>
          <w:color w:val="000000" w:themeColor="text1"/>
          <w:lang w:val="it-IT"/>
        </w:rPr>
        <w:lastRenderedPageBreak/>
        <w:t>Anche il</w:t>
      </w:r>
      <w:r w:rsidR="007206A8" w:rsidRPr="000A1018">
        <w:rPr>
          <w:rFonts w:ascii="Helvetica" w:hAnsi="Helvetica"/>
          <w:noProof/>
          <w:color w:val="000000" w:themeColor="text1"/>
          <w:lang w:val="it-IT"/>
        </w:rPr>
        <w:t xml:space="preserve"> 2024 sarà un anno in cui molti scenari irlandesi </w:t>
      </w:r>
      <w:r w:rsidRPr="000A1018">
        <w:rPr>
          <w:rFonts w:ascii="Helvetica" w:hAnsi="Helvetica"/>
          <w:noProof/>
          <w:color w:val="000000" w:themeColor="text1"/>
          <w:lang w:val="it-IT"/>
        </w:rPr>
        <w:t>si faranno ammirare su schermi grandi e piccoli</w:t>
      </w:r>
      <w:r w:rsidR="007206A8" w:rsidRPr="000A1018">
        <w:rPr>
          <w:rFonts w:ascii="Helvetica" w:hAnsi="Helvetica"/>
          <w:noProof/>
          <w:color w:val="000000" w:themeColor="text1"/>
          <w:lang w:val="it-IT"/>
        </w:rPr>
        <w:t xml:space="preserve">. La natura selvaggia del Donegal </w:t>
      </w:r>
      <w:r w:rsidRPr="000A1018">
        <w:rPr>
          <w:rFonts w:ascii="Helvetica" w:hAnsi="Helvetica"/>
          <w:noProof/>
          <w:color w:val="000000" w:themeColor="text1"/>
          <w:lang w:val="it-IT"/>
        </w:rPr>
        <w:t xml:space="preserve">si farà notare </w:t>
      </w:r>
      <w:r w:rsidR="007206A8" w:rsidRPr="000A1018">
        <w:rPr>
          <w:rFonts w:ascii="Helvetica" w:hAnsi="Helvetica"/>
          <w:noProof/>
          <w:color w:val="000000" w:themeColor="text1"/>
          <w:lang w:val="it-IT"/>
        </w:rPr>
        <w:t xml:space="preserve">nel nuovo lavoro dell'attore irlandese Liam Neeson: </w:t>
      </w:r>
      <w:r w:rsidR="001F7AED" w:rsidRPr="004B5EF2">
        <w:rPr>
          <w:rFonts w:ascii="Helvetica" w:hAnsi="Helvetica"/>
          <w:b/>
          <w:bCs/>
          <w:i/>
          <w:iCs/>
          <w:noProof/>
          <w:color w:val="000000" w:themeColor="text1"/>
          <w:lang w:val="it-IT"/>
        </w:rPr>
        <w:t>Nella terra dei santi e dei peccatori</w:t>
      </w:r>
      <w:r w:rsidR="007206A8" w:rsidRPr="000A1018">
        <w:rPr>
          <w:rFonts w:ascii="Helvetica" w:hAnsi="Helvetica"/>
          <w:i/>
          <w:iCs/>
          <w:noProof/>
          <w:color w:val="000000" w:themeColor="text1"/>
          <w:lang w:val="it-IT"/>
        </w:rPr>
        <w:t xml:space="preserve">, </w:t>
      </w:r>
      <w:r w:rsidR="007206A8" w:rsidRPr="000A1018">
        <w:rPr>
          <w:rFonts w:ascii="Helvetica" w:hAnsi="Helvetica"/>
          <w:noProof/>
          <w:color w:val="000000" w:themeColor="text1"/>
          <w:lang w:val="it-IT"/>
        </w:rPr>
        <w:t xml:space="preserve">una storia ambientata negli anni '70 in un remoto villaggio irlandese, presentata all'ultima edizione della </w:t>
      </w:r>
      <w:r w:rsidR="007206A8" w:rsidRPr="004B5EF2">
        <w:rPr>
          <w:rFonts w:ascii="Helvetica" w:hAnsi="Helvetica"/>
          <w:b/>
          <w:bCs/>
          <w:i/>
          <w:iCs/>
          <w:noProof/>
          <w:color w:val="000000" w:themeColor="text1"/>
          <w:lang w:val="it-IT"/>
        </w:rPr>
        <w:t xml:space="preserve">Mostra del Cinema </w:t>
      </w:r>
      <w:r w:rsidR="007206A8" w:rsidRPr="004B5EF2">
        <w:rPr>
          <w:rFonts w:ascii="Helvetica" w:hAnsi="Helvetica"/>
          <w:b/>
          <w:bCs/>
          <w:noProof/>
          <w:color w:val="000000" w:themeColor="text1"/>
          <w:lang w:val="it-IT"/>
        </w:rPr>
        <w:t>d</w:t>
      </w:r>
      <w:r w:rsidR="008E51B4" w:rsidRPr="004B5EF2">
        <w:rPr>
          <w:rFonts w:ascii="Helvetica" w:hAnsi="Helvetica"/>
          <w:b/>
          <w:bCs/>
          <w:noProof/>
          <w:color w:val="000000" w:themeColor="text1"/>
          <w:lang w:val="it-IT"/>
        </w:rPr>
        <w:t>i V</w:t>
      </w:r>
      <w:r w:rsidR="007206A8" w:rsidRPr="004B5EF2">
        <w:rPr>
          <w:rFonts w:ascii="Helvetica" w:hAnsi="Helvetica"/>
          <w:b/>
          <w:bCs/>
          <w:noProof/>
          <w:color w:val="000000" w:themeColor="text1"/>
          <w:lang w:val="it-IT"/>
        </w:rPr>
        <w:t>enezia</w:t>
      </w:r>
      <w:r w:rsidR="007206A8" w:rsidRPr="000A1018">
        <w:rPr>
          <w:rFonts w:ascii="Helvetica" w:hAnsi="Helvetica"/>
          <w:noProof/>
          <w:color w:val="000000" w:themeColor="text1"/>
          <w:lang w:val="it-IT"/>
        </w:rPr>
        <w:t>.</w:t>
      </w:r>
      <w:r w:rsidR="001F7AED" w:rsidRPr="000A1018">
        <w:rPr>
          <w:rFonts w:ascii="Helvetica" w:hAnsi="Helvetica"/>
          <w:noProof/>
          <w:color w:val="000000" w:themeColor="text1"/>
          <w:lang w:val="it-IT"/>
        </w:rPr>
        <w:t xml:space="preserve"> </w:t>
      </w:r>
      <w:r w:rsidR="003A505F" w:rsidRPr="000A1018">
        <w:rPr>
          <w:rFonts w:ascii="Helvetica" w:hAnsi="Helvetica"/>
          <w:noProof/>
          <w:color w:val="000000" w:themeColor="text1"/>
          <w:lang w:val="it-IT"/>
        </w:rPr>
        <w:t xml:space="preserve">Film di apertura della Berlinale 2024, </w:t>
      </w:r>
      <w:r w:rsidR="007206A8" w:rsidRPr="004B5EF2">
        <w:rPr>
          <w:rFonts w:ascii="Helvetica" w:hAnsi="Helvetica"/>
          <w:b/>
          <w:bCs/>
          <w:i/>
          <w:iCs/>
          <w:noProof/>
          <w:color w:val="000000" w:themeColor="text1"/>
          <w:lang w:val="it-IT"/>
        </w:rPr>
        <w:t>Small Things Like These</w:t>
      </w:r>
      <w:r w:rsidR="001F7AED" w:rsidRPr="000A1018">
        <w:rPr>
          <w:rFonts w:ascii="Helvetica" w:hAnsi="Helvetica"/>
          <w:i/>
          <w:iCs/>
          <w:noProof/>
          <w:color w:val="000000" w:themeColor="text1"/>
          <w:lang w:val="it-IT"/>
        </w:rPr>
        <w:t xml:space="preserve">, </w:t>
      </w:r>
      <w:r w:rsidR="001F7AED" w:rsidRPr="000A1018">
        <w:rPr>
          <w:rFonts w:ascii="Helvetica" w:hAnsi="Helvetica"/>
          <w:noProof/>
          <w:color w:val="000000" w:themeColor="text1"/>
          <w:lang w:val="it-IT"/>
        </w:rPr>
        <w:t>tratto</w:t>
      </w:r>
      <w:r w:rsidR="001F7AED" w:rsidRPr="000A1018">
        <w:rPr>
          <w:rFonts w:ascii="Helvetica" w:hAnsi="Helvetica"/>
          <w:i/>
          <w:iCs/>
          <w:noProof/>
          <w:color w:val="000000" w:themeColor="text1"/>
          <w:lang w:val="it-IT"/>
        </w:rPr>
        <w:t xml:space="preserve"> </w:t>
      </w:r>
      <w:r w:rsidR="001F7AED" w:rsidRPr="000A1018">
        <w:rPr>
          <w:rFonts w:ascii="Helvetica" w:hAnsi="Helvetica"/>
          <w:noProof/>
          <w:color w:val="000000" w:themeColor="text1"/>
          <w:lang w:val="it-IT"/>
        </w:rPr>
        <w:t>dall’apprezzato romanzo omonimo</w:t>
      </w:r>
      <w:r w:rsidR="007206A8" w:rsidRPr="000A1018">
        <w:rPr>
          <w:rFonts w:ascii="Helvetica" w:hAnsi="Helvetica"/>
          <w:i/>
          <w:iCs/>
          <w:noProof/>
          <w:color w:val="000000" w:themeColor="text1"/>
          <w:lang w:val="it-IT"/>
        </w:rPr>
        <w:t xml:space="preserve"> </w:t>
      </w:r>
      <w:r w:rsidR="001F7AED" w:rsidRPr="000A1018">
        <w:rPr>
          <w:rFonts w:ascii="Helvetica" w:hAnsi="Helvetica"/>
          <w:noProof/>
          <w:color w:val="000000" w:themeColor="text1"/>
          <w:lang w:val="it-IT"/>
        </w:rPr>
        <w:t xml:space="preserve">della scrittrice </w:t>
      </w:r>
      <w:r w:rsidR="007206A8" w:rsidRPr="000A1018">
        <w:rPr>
          <w:rFonts w:ascii="Helvetica" w:hAnsi="Helvetica"/>
          <w:noProof/>
          <w:color w:val="000000" w:themeColor="text1"/>
          <w:lang w:val="it-IT"/>
        </w:rPr>
        <w:t>irlandese Claire Keegan</w:t>
      </w:r>
      <w:r w:rsidR="000259C2" w:rsidRPr="000A1018">
        <w:rPr>
          <w:rFonts w:ascii="Helvetica" w:hAnsi="Helvetica"/>
          <w:noProof/>
          <w:color w:val="000000" w:themeColor="text1"/>
          <w:lang w:val="it-IT"/>
        </w:rPr>
        <w:t xml:space="preserve">, </w:t>
      </w:r>
      <w:r w:rsidR="007206A8" w:rsidRPr="000A1018">
        <w:rPr>
          <w:rFonts w:ascii="Helvetica" w:hAnsi="Helvetica"/>
          <w:noProof/>
          <w:color w:val="000000" w:themeColor="text1"/>
          <w:lang w:val="it-IT"/>
        </w:rPr>
        <w:t xml:space="preserve">è un altro dei titoli che </w:t>
      </w:r>
      <w:r w:rsidRPr="000A1018">
        <w:rPr>
          <w:rFonts w:ascii="Helvetica" w:hAnsi="Helvetica"/>
          <w:noProof/>
          <w:color w:val="000000" w:themeColor="text1"/>
          <w:lang w:val="it-IT"/>
        </w:rPr>
        <w:t>porteranno il pubblico sull’I</w:t>
      </w:r>
      <w:r w:rsidR="007206A8" w:rsidRPr="000A1018">
        <w:rPr>
          <w:rFonts w:ascii="Helvetica" w:hAnsi="Helvetica"/>
          <w:noProof/>
          <w:color w:val="000000" w:themeColor="text1"/>
          <w:lang w:val="it-IT"/>
        </w:rPr>
        <w:t>sola di Smeraldo</w:t>
      </w:r>
      <w:r w:rsidRPr="000A1018">
        <w:rPr>
          <w:rFonts w:ascii="Helvetica" w:hAnsi="Helvetica"/>
          <w:noProof/>
          <w:color w:val="000000" w:themeColor="text1"/>
          <w:lang w:val="it-IT"/>
        </w:rPr>
        <w:t>.</w:t>
      </w:r>
      <w:r w:rsidR="007206A8" w:rsidRPr="000A1018">
        <w:rPr>
          <w:rFonts w:ascii="Helvetica" w:hAnsi="Helvetica"/>
          <w:noProof/>
          <w:color w:val="000000" w:themeColor="text1"/>
          <w:lang w:val="it-IT"/>
        </w:rPr>
        <w:t xml:space="preserve"> </w:t>
      </w:r>
      <w:r w:rsidRPr="000A1018">
        <w:rPr>
          <w:rFonts w:ascii="Helvetica" w:hAnsi="Helvetica"/>
          <w:noProof/>
          <w:color w:val="000000" w:themeColor="text1"/>
          <w:lang w:val="it-IT"/>
        </w:rPr>
        <w:t>Protagonista</w:t>
      </w:r>
      <w:r w:rsidR="007206A8" w:rsidRPr="000A1018">
        <w:rPr>
          <w:rFonts w:ascii="Helvetica" w:hAnsi="Helvetica"/>
          <w:noProof/>
          <w:color w:val="000000" w:themeColor="text1"/>
          <w:lang w:val="it-IT"/>
        </w:rPr>
        <w:t xml:space="preserve"> un attore irlandese </w:t>
      </w:r>
      <w:r w:rsidRPr="000A1018">
        <w:rPr>
          <w:rFonts w:ascii="Helvetica" w:hAnsi="Helvetica"/>
          <w:noProof/>
          <w:color w:val="000000" w:themeColor="text1"/>
          <w:lang w:val="it-IT"/>
        </w:rPr>
        <w:t>amato in tutto il mondo</w:t>
      </w:r>
      <w:r w:rsidR="007206A8" w:rsidRPr="000A1018">
        <w:rPr>
          <w:rFonts w:ascii="Helvetica" w:hAnsi="Helvetica"/>
          <w:noProof/>
          <w:color w:val="000000" w:themeColor="text1"/>
          <w:lang w:val="it-IT"/>
        </w:rPr>
        <w:t xml:space="preserve">: </w:t>
      </w:r>
      <w:r w:rsidRPr="000A1018">
        <w:rPr>
          <w:rFonts w:ascii="Helvetica" w:hAnsi="Helvetica"/>
          <w:noProof/>
          <w:color w:val="000000" w:themeColor="text1"/>
          <w:lang w:val="it-IT"/>
        </w:rPr>
        <w:t xml:space="preserve">il tenebroso dagli occhi di ghiaccio </w:t>
      </w:r>
      <w:r w:rsidR="007206A8" w:rsidRPr="000A1018">
        <w:rPr>
          <w:rFonts w:ascii="Helvetica" w:hAnsi="Helvetica"/>
          <w:noProof/>
          <w:color w:val="000000" w:themeColor="text1"/>
          <w:lang w:val="it-IT"/>
        </w:rPr>
        <w:t>Cillian Murphy.</w:t>
      </w:r>
      <w:r w:rsidR="000138E2" w:rsidRPr="000A1018">
        <w:rPr>
          <w:rFonts w:ascii="Helvetica" w:hAnsi="Helvetica"/>
          <w:noProof/>
          <w:color w:val="000000" w:themeColor="text1"/>
          <w:lang w:val="it-IT"/>
        </w:rPr>
        <w:t xml:space="preserve"> </w:t>
      </w:r>
      <w:r w:rsidR="003A505F" w:rsidRPr="000A1018">
        <w:rPr>
          <w:rFonts w:ascii="Helvetica" w:hAnsi="Helvetica"/>
          <w:noProof/>
          <w:color w:val="000000" w:themeColor="text1"/>
          <w:lang w:val="it-IT"/>
        </w:rPr>
        <w:t>L</w:t>
      </w:r>
      <w:r w:rsidR="000138E2" w:rsidRPr="000A1018">
        <w:rPr>
          <w:rFonts w:ascii="Helvetica" w:hAnsi="Helvetica"/>
          <w:noProof/>
          <w:color w:val="000000" w:themeColor="text1"/>
          <w:lang w:val="it-IT"/>
        </w:rPr>
        <w:t>'</w:t>
      </w:r>
      <w:r w:rsidR="00F90831" w:rsidRPr="000A1018">
        <w:rPr>
          <w:rFonts w:ascii="Helvetica" w:hAnsi="Helvetica"/>
          <w:noProof/>
          <w:color w:val="000000" w:themeColor="text1"/>
          <w:lang w:val="it-IT"/>
        </w:rPr>
        <w:t xml:space="preserve">Irlanda </w:t>
      </w:r>
      <w:r w:rsidR="003A505F" w:rsidRPr="000A1018">
        <w:rPr>
          <w:rFonts w:ascii="Helvetica" w:hAnsi="Helvetica"/>
          <w:noProof/>
          <w:color w:val="000000" w:themeColor="text1"/>
          <w:lang w:val="it-IT"/>
        </w:rPr>
        <w:t xml:space="preserve">si metterà in evidenza </w:t>
      </w:r>
      <w:r w:rsidR="000138E2" w:rsidRPr="000A1018">
        <w:rPr>
          <w:rFonts w:ascii="Helvetica" w:hAnsi="Helvetica"/>
          <w:noProof/>
          <w:color w:val="000000" w:themeColor="text1"/>
          <w:lang w:val="it-IT"/>
        </w:rPr>
        <w:t xml:space="preserve">anche sul </w:t>
      </w:r>
      <w:r w:rsidR="004D6B32" w:rsidRPr="000A1018">
        <w:rPr>
          <w:rFonts w:ascii="Helvetica" w:hAnsi="Helvetica"/>
          <w:noProof/>
          <w:color w:val="000000" w:themeColor="text1"/>
          <w:lang w:val="it-IT"/>
        </w:rPr>
        <w:t xml:space="preserve">piccolo </w:t>
      </w:r>
      <w:r w:rsidR="000138E2" w:rsidRPr="000A1018">
        <w:rPr>
          <w:rFonts w:ascii="Helvetica" w:hAnsi="Helvetica"/>
          <w:noProof/>
          <w:color w:val="000000" w:themeColor="text1"/>
          <w:lang w:val="it-IT"/>
        </w:rPr>
        <w:t xml:space="preserve">schermo grazie alla seconda stagione delle serie </w:t>
      </w:r>
      <w:r w:rsidR="00072CF6" w:rsidRPr="000A1018">
        <w:rPr>
          <w:rFonts w:ascii="Helvetica" w:hAnsi="Helvetica"/>
          <w:noProof/>
          <w:color w:val="000000" w:themeColor="text1"/>
          <w:lang w:val="it-IT"/>
        </w:rPr>
        <w:t xml:space="preserve">di </w:t>
      </w:r>
      <w:r w:rsidR="000138E2" w:rsidRPr="004F5F02">
        <w:rPr>
          <w:rFonts w:ascii="Helvetica" w:hAnsi="Helvetica"/>
          <w:b/>
          <w:bCs/>
          <w:i/>
          <w:iCs/>
          <w:noProof/>
          <w:color w:val="000000" w:themeColor="text1"/>
          <w:lang w:val="it-IT"/>
        </w:rPr>
        <w:t>Bad Sisters</w:t>
      </w:r>
      <w:r w:rsidR="000138E2" w:rsidRPr="000A1018">
        <w:rPr>
          <w:rFonts w:ascii="Helvetica" w:hAnsi="Helvetica"/>
          <w:i/>
          <w:iCs/>
          <w:noProof/>
          <w:color w:val="000000" w:themeColor="text1"/>
          <w:lang w:val="it-IT"/>
        </w:rPr>
        <w:t xml:space="preserve"> </w:t>
      </w:r>
      <w:r w:rsidR="000138E2" w:rsidRPr="000A1018">
        <w:rPr>
          <w:rFonts w:ascii="Helvetica" w:hAnsi="Helvetica"/>
          <w:noProof/>
          <w:color w:val="000000" w:themeColor="text1"/>
          <w:lang w:val="it-IT"/>
        </w:rPr>
        <w:t xml:space="preserve">e alla terza stagione di </w:t>
      </w:r>
      <w:r w:rsidR="000138E2" w:rsidRPr="004F5F02">
        <w:rPr>
          <w:rFonts w:ascii="Helvetica" w:hAnsi="Helvetica"/>
          <w:b/>
          <w:bCs/>
          <w:i/>
          <w:iCs/>
          <w:noProof/>
          <w:color w:val="000000" w:themeColor="text1"/>
          <w:lang w:val="it-IT"/>
        </w:rPr>
        <w:t>Vikings: Valhalla</w:t>
      </w:r>
      <w:r w:rsidR="000138E2" w:rsidRPr="004F5F02">
        <w:rPr>
          <w:rFonts w:ascii="Helvetica" w:hAnsi="Helvetica"/>
          <w:b/>
          <w:bCs/>
          <w:noProof/>
          <w:color w:val="000000" w:themeColor="text1"/>
          <w:lang w:val="it-IT"/>
        </w:rPr>
        <w:t>.</w:t>
      </w:r>
      <w:r w:rsidR="000138E2" w:rsidRPr="000A1018">
        <w:rPr>
          <w:rFonts w:ascii="Helvetica" w:hAnsi="Helvetica"/>
          <w:noProof/>
          <w:color w:val="000000" w:themeColor="text1"/>
          <w:lang w:val="it-IT"/>
        </w:rPr>
        <w:t xml:space="preserve"> </w:t>
      </w:r>
    </w:p>
    <w:p w14:paraId="72F3395B" w14:textId="77777777" w:rsidR="00072CF6" w:rsidRPr="00F25ACE" w:rsidRDefault="00072CF6">
      <w:pPr>
        <w:spacing w:after="0"/>
        <w:jc w:val="both"/>
        <w:rPr>
          <w:rFonts w:ascii="Helvetica" w:hAnsi="Helvetica"/>
          <w:noProof/>
          <w:color w:val="000000" w:themeColor="text1"/>
          <w:lang w:val="it-IT"/>
        </w:rPr>
      </w:pPr>
    </w:p>
    <w:p w14:paraId="5FD2CD20" w14:textId="77777777" w:rsidR="004F5F02" w:rsidRDefault="003447E5" w:rsidP="1DA794FC">
      <w:pPr>
        <w:pStyle w:val="Titolo3"/>
        <w:spacing w:before="0" w:beforeAutospacing="0"/>
        <w:jc w:val="both"/>
        <w:rPr>
          <w:rFonts w:ascii="Helvetica" w:eastAsia="Calibri" w:hAnsi="Helvetica"/>
          <w:b w:val="0"/>
          <w:bCs w:val="0"/>
          <w:i/>
          <w:iCs/>
          <w:noProof/>
          <w:color w:val="000000" w:themeColor="text1"/>
          <w:sz w:val="22"/>
          <w:szCs w:val="22"/>
          <w:lang w:eastAsia="en-US"/>
        </w:rPr>
      </w:pPr>
      <w:r w:rsidRPr="00F25ACE">
        <w:rPr>
          <w:rFonts w:ascii="Helvetica" w:eastAsia="Calibri" w:hAnsi="Helvetica"/>
          <w:b w:val="0"/>
          <w:bCs w:val="0"/>
          <w:noProof/>
          <w:color w:val="000000" w:themeColor="text1"/>
          <w:sz w:val="22"/>
          <w:szCs w:val="22"/>
          <w:lang w:eastAsia="en-US"/>
        </w:rPr>
        <w:t xml:space="preserve">Che sia, quindi, per farsi affascinare dai suoi paesaggi più selvaggi, per conoscere meglio alcune pagine della sua storia o semplicemente per visitare un’area che ancora non si conosceva, </w:t>
      </w:r>
      <w:r w:rsidR="00B768F3" w:rsidRPr="00F25ACE">
        <w:rPr>
          <w:rFonts w:ascii="Helvetica" w:eastAsia="Calibri" w:hAnsi="Helvetica"/>
          <w:b w:val="0"/>
          <w:bCs w:val="0"/>
          <w:noProof/>
          <w:color w:val="000000" w:themeColor="text1"/>
          <w:sz w:val="22"/>
          <w:szCs w:val="22"/>
          <w:lang w:eastAsia="en-US"/>
        </w:rPr>
        <w:t xml:space="preserve">in ogni stagione, </w:t>
      </w:r>
      <w:r w:rsidRPr="00F25ACE">
        <w:rPr>
          <w:rFonts w:ascii="Helvetica" w:eastAsia="Calibri" w:hAnsi="Helvetica"/>
          <w:b w:val="0"/>
          <w:bCs w:val="0"/>
          <w:noProof/>
          <w:color w:val="000000" w:themeColor="text1"/>
          <w:sz w:val="22"/>
          <w:szCs w:val="22"/>
          <w:lang w:eastAsia="en-US"/>
        </w:rPr>
        <w:t xml:space="preserve">l’Irlanda </w:t>
      </w:r>
      <w:r w:rsidR="00B768F3" w:rsidRPr="00F25ACE">
        <w:rPr>
          <w:rFonts w:ascii="Helvetica" w:eastAsia="Calibri" w:hAnsi="Helvetica"/>
          <w:b w:val="0"/>
          <w:bCs w:val="0"/>
          <w:noProof/>
          <w:color w:val="000000" w:themeColor="text1"/>
          <w:sz w:val="22"/>
          <w:szCs w:val="22"/>
          <w:lang w:eastAsia="en-US"/>
        </w:rPr>
        <w:t>è una delle mete da mettere in agenda 2024 per un viaggio emozionante.</w:t>
      </w:r>
      <w:r w:rsidR="00B768F3" w:rsidRPr="00F25ACE">
        <w:rPr>
          <w:rFonts w:ascii="Helvetica" w:eastAsia="Calibri" w:hAnsi="Helvetica"/>
          <w:b w:val="0"/>
          <w:bCs w:val="0"/>
          <w:i/>
          <w:iCs/>
          <w:noProof/>
          <w:color w:val="000000" w:themeColor="text1"/>
          <w:sz w:val="22"/>
          <w:szCs w:val="22"/>
          <w:lang w:eastAsia="en-US"/>
        </w:rPr>
        <w:t xml:space="preserve"> </w:t>
      </w:r>
    </w:p>
    <w:p w14:paraId="27D43ECE" w14:textId="10A33271" w:rsidR="00B768F3" w:rsidRPr="00F25ACE" w:rsidRDefault="008E51B4" w:rsidP="1DA794FC">
      <w:pPr>
        <w:pStyle w:val="Titolo3"/>
        <w:spacing w:before="0" w:beforeAutospacing="0"/>
        <w:jc w:val="both"/>
        <w:rPr>
          <w:rFonts w:ascii="Helvetica" w:hAnsi="Helvetica"/>
          <w:b w:val="0"/>
          <w:bCs w:val="0"/>
          <w:i/>
          <w:iCs/>
          <w:noProof/>
          <w:color w:val="000000" w:themeColor="text1"/>
          <w:sz w:val="22"/>
          <w:szCs w:val="22"/>
        </w:rPr>
      </w:pPr>
      <w:r w:rsidRPr="00F25ACE">
        <w:rPr>
          <w:rFonts w:ascii="Helvetica" w:hAnsi="Helvetica"/>
          <w:b w:val="0"/>
          <w:bCs w:val="0"/>
          <w:i/>
          <w:iCs/>
          <w:noProof/>
          <w:color w:val="000000" w:themeColor="text1"/>
          <w:sz w:val="22"/>
          <w:szCs w:val="22"/>
        </w:rPr>
        <w:t>Togha! (Super)</w:t>
      </w:r>
    </w:p>
    <w:bookmarkEnd w:id="0"/>
    <w:p w14:paraId="3ED17022" w14:textId="4AA4A65F" w:rsidR="00BA0F16" w:rsidRPr="00F25ACE" w:rsidRDefault="00A63B4C" w:rsidP="00507196">
      <w:pPr>
        <w:spacing w:after="0"/>
        <w:rPr>
          <w:rFonts w:ascii="Helvetica" w:hAnsi="Helvetica" w:cs="Calibri"/>
          <w:b/>
          <w:bCs/>
          <w:noProof/>
          <w:color w:val="000000" w:themeColor="text1"/>
          <w:shd w:val="clear" w:color="auto" w:fill="FFFFFF"/>
          <w:lang w:val="it-IT"/>
        </w:rPr>
      </w:pPr>
      <w:r w:rsidRPr="00F25ACE">
        <w:rPr>
          <w:rFonts w:ascii="Helvetica" w:hAnsi="Helvetica"/>
          <w:noProof/>
          <w:color w:val="000000" w:themeColor="text1"/>
          <w:lang w:val="it-IT"/>
        </w:rPr>
        <w:fldChar w:fldCharType="begin"/>
      </w:r>
      <w:r w:rsidRPr="00F25ACE">
        <w:rPr>
          <w:rFonts w:ascii="Helvetica" w:hAnsi="Helvetica"/>
          <w:noProof/>
          <w:color w:val="000000" w:themeColor="text1"/>
          <w:lang w:val="it-IT"/>
        </w:rPr>
        <w:instrText xml:space="preserve"> HYPERLINK "http://www.irlanda.com" </w:instrText>
      </w:r>
      <w:r w:rsidRPr="00F25ACE">
        <w:rPr>
          <w:rFonts w:ascii="Helvetica" w:hAnsi="Helvetica"/>
          <w:noProof/>
          <w:color w:val="000000" w:themeColor="text1"/>
          <w:lang w:val="it-IT"/>
        </w:rPr>
      </w:r>
      <w:r w:rsidRPr="00F25ACE">
        <w:rPr>
          <w:rFonts w:ascii="Helvetica" w:hAnsi="Helvetica"/>
          <w:noProof/>
          <w:color w:val="000000" w:themeColor="text1"/>
          <w:lang w:val="it-IT"/>
        </w:rPr>
        <w:fldChar w:fldCharType="separate"/>
      </w:r>
      <w:r w:rsidRPr="00F25ACE">
        <w:rPr>
          <w:rStyle w:val="Collegamentoipertestuale"/>
          <w:rFonts w:ascii="Helvetica" w:hAnsi="Helvetica"/>
          <w:noProof/>
          <w:lang w:val="it-IT"/>
        </w:rPr>
        <w:t>www.irlanda.com</w:t>
      </w:r>
      <w:r w:rsidRPr="00F25ACE">
        <w:rPr>
          <w:rFonts w:ascii="Helvetica" w:hAnsi="Helvetica"/>
          <w:noProof/>
          <w:color w:val="000000" w:themeColor="text1"/>
          <w:lang w:val="it-IT"/>
        </w:rPr>
        <w:fldChar w:fldCharType="end"/>
      </w:r>
      <w:r w:rsidRPr="00F25ACE">
        <w:rPr>
          <w:rFonts w:ascii="Helvetica" w:hAnsi="Helvetica"/>
          <w:noProof/>
          <w:color w:val="000000" w:themeColor="text1"/>
          <w:lang w:val="it-IT"/>
        </w:rPr>
        <w:t xml:space="preserve"> </w:t>
      </w:r>
    </w:p>
    <w:p w14:paraId="1947AA46" w14:textId="77777777" w:rsidR="00BA0F16" w:rsidRPr="00F25ACE" w:rsidRDefault="00BA0F16" w:rsidP="00507196">
      <w:pPr>
        <w:spacing w:after="0"/>
        <w:rPr>
          <w:rFonts w:ascii="Helvetica" w:hAnsi="Helvetica" w:cs="Calibri"/>
          <w:b/>
          <w:bCs/>
          <w:noProof/>
          <w:color w:val="000000" w:themeColor="text1"/>
          <w:shd w:val="clear" w:color="auto" w:fill="FFFFFF"/>
          <w:lang w:val="it-IT"/>
        </w:rPr>
      </w:pPr>
    </w:p>
    <w:p w14:paraId="11E5B4EF" w14:textId="77777777" w:rsidR="00FA13A2" w:rsidRDefault="00FA13A2" w:rsidP="00507196">
      <w:pPr>
        <w:spacing w:after="0"/>
        <w:rPr>
          <w:rFonts w:ascii="Helvetica" w:hAnsi="Helvetica" w:cs="Calibri"/>
          <w:b/>
          <w:bCs/>
          <w:noProof/>
          <w:color w:val="000000" w:themeColor="text1"/>
          <w:shd w:val="clear" w:color="auto" w:fill="FFFFFF"/>
          <w:lang w:val="it-IT"/>
        </w:rPr>
      </w:pPr>
    </w:p>
    <w:p w14:paraId="7CBEB1B9" w14:textId="06DFBE12" w:rsidR="00BA0F16" w:rsidRDefault="00FA13A2" w:rsidP="00507196">
      <w:pPr>
        <w:spacing w:after="0"/>
        <w:rPr>
          <w:rFonts w:ascii="Helvetica" w:hAnsi="Helvetica" w:cs="Calibri"/>
          <w:b/>
          <w:bCs/>
          <w:noProof/>
          <w:color w:val="000000" w:themeColor="text1"/>
          <w:shd w:val="clear" w:color="auto" w:fill="FFFFFF"/>
          <w:lang w:val="it-IT"/>
        </w:rPr>
      </w:pPr>
      <w:r>
        <w:rPr>
          <w:rFonts w:ascii="Helvetica" w:hAnsi="Helvetica" w:cs="Calibri"/>
          <w:b/>
          <w:bCs/>
          <w:noProof/>
          <w:color w:val="000000" w:themeColor="text1"/>
          <w:shd w:val="clear" w:color="auto" w:fill="FFFFFF"/>
          <w:lang w:val="it-IT"/>
        </w:rPr>
        <w:t>Per ulteriori informazioni</w:t>
      </w:r>
    </w:p>
    <w:p w14:paraId="14336892" w14:textId="5FD7F3D9" w:rsidR="00FA13A2" w:rsidRPr="00F10E30" w:rsidRDefault="00FA13A2" w:rsidP="00507196">
      <w:pPr>
        <w:spacing w:after="0"/>
        <w:rPr>
          <w:rFonts w:ascii="Helvetica" w:hAnsi="Helvetica" w:cs="Calibri"/>
          <w:noProof/>
          <w:color w:val="000000" w:themeColor="text1"/>
          <w:shd w:val="clear" w:color="auto" w:fill="FFFFFF"/>
          <w:lang w:val="it-IT"/>
        </w:rPr>
      </w:pPr>
      <w:r w:rsidRPr="00F10E30">
        <w:rPr>
          <w:rFonts w:ascii="Helvetica" w:hAnsi="Helvetica" w:cs="Calibri"/>
          <w:noProof/>
          <w:color w:val="000000" w:themeColor="text1"/>
          <w:shd w:val="clear" w:color="auto" w:fill="FFFFFF"/>
          <w:lang w:val="it-IT"/>
        </w:rPr>
        <w:t>Ornella Gamacchio</w:t>
      </w:r>
    </w:p>
    <w:p w14:paraId="36EB96B8" w14:textId="7E31E05A" w:rsidR="00FA13A2" w:rsidRPr="00F10E30" w:rsidRDefault="00FA13A2" w:rsidP="00507196">
      <w:pPr>
        <w:spacing w:after="0"/>
        <w:rPr>
          <w:rFonts w:ascii="Helvetica" w:hAnsi="Helvetica" w:cs="Calibri"/>
          <w:noProof/>
          <w:color w:val="000000" w:themeColor="text1"/>
          <w:shd w:val="clear" w:color="auto" w:fill="FFFFFF"/>
          <w:lang w:val="it-IT"/>
        </w:rPr>
      </w:pPr>
      <w:r w:rsidRPr="00F10E30">
        <w:rPr>
          <w:rFonts w:ascii="Helvetica" w:hAnsi="Helvetica" w:cs="Calibri"/>
          <w:noProof/>
          <w:color w:val="000000" w:themeColor="text1"/>
          <w:shd w:val="clear" w:color="auto" w:fill="FFFFFF"/>
          <w:lang w:val="it-IT"/>
        </w:rPr>
        <w:t>Publicity &amp; PR Exec</w:t>
      </w:r>
    </w:p>
    <w:p w14:paraId="6BB91E8A" w14:textId="7F6B8461" w:rsidR="00FA13A2" w:rsidRPr="00F10E30" w:rsidRDefault="00FA13A2" w:rsidP="00507196">
      <w:pPr>
        <w:spacing w:after="0"/>
        <w:rPr>
          <w:rFonts w:ascii="Helvetica" w:hAnsi="Helvetica" w:cs="Calibri"/>
          <w:noProof/>
          <w:color w:val="000000" w:themeColor="text1"/>
          <w:shd w:val="clear" w:color="auto" w:fill="FFFFFF"/>
          <w:lang w:val="it-IT"/>
        </w:rPr>
      </w:pPr>
      <w:r w:rsidRPr="00F10E30">
        <w:rPr>
          <w:rFonts w:ascii="Helvetica" w:hAnsi="Helvetica" w:cs="Calibri"/>
          <w:noProof/>
          <w:color w:val="000000" w:themeColor="text1"/>
          <w:shd w:val="clear" w:color="auto" w:fill="FFFFFF"/>
          <w:lang w:val="it-IT"/>
        </w:rPr>
        <w:t>Turismo Irlandese</w:t>
      </w:r>
    </w:p>
    <w:p w14:paraId="61A08DDC" w14:textId="0F386788" w:rsidR="009C7023" w:rsidRDefault="00F10E30" w:rsidP="00F10E30">
      <w:pPr>
        <w:spacing w:after="0"/>
        <w:rPr>
          <w:rFonts w:ascii="Helvetica" w:hAnsi="Helvetica" w:cs="Calibri"/>
          <w:noProof/>
          <w:color w:val="000000" w:themeColor="text1"/>
          <w:shd w:val="clear" w:color="auto" w:fill="FFFFFF"/>
          <w:lang w:val="it-IT"/>
        </w:rPr>
      </w:pPr>
      <w:r w:rsidRPr="00F10E30">
        <w:rPr>
          <w:rFonts w:ascii="Helvetica" w:hAnsi="Helvetica" w:cs="Calibri"/>
          <w:noProof/>
          <w:color w:val="000000" w:themeColor="text1"/>
          <w:shd w:val="clear" w:color="auto" w:fill="FFFFFF"/>
          <w:lang w:val="it-IT"/>
        </w:rPr>
        <w:t>Tel 02 581 77 307</w:t>
      </w:r>
    </w:p>
    <w:p w14:paraId="515928EF" w14:textId="6042775E" w:rsidR="00F10E30" w:rsidRDefault="00F10E30" w:rsidP="00F10E30">
      <w:pPr>
        <w:spacing w:after="0"/>
        <w:rPr>
          <w:rFonts w:ascii="Helvetica" w:hAnsi="Helvetica" w:cs="Calibri"/>
          <w:noProof/>
          <w:color w:val="000000" w:themeColor="text1"/>
          <w:shd w:val="clear" w:color="auto" w:fill="FFFFFF"/>
          <w:lang w:val="it-IT"/>
        </w:rPr>
      </w:pPr>
      <w:r>
        <w:rPr>
          <w:rFonts w:ascii="Helvetica" w:hAnsi="Helvetica" w:cs="Calibri"/>
          <w:noProof/>
          <w:color w:val="000000" w:themeColor="text1"/>
          <w:shd w:val="clear" w:color="auto" w:fill="FFFFFF"/>
          <w:lang w:val="it-IT"/>
        </w:rPr>
        <w:t>Cell</w:t>
      </w:r>
      <w:r w:rsidR="007245C3">
        <w:rPr>
          <w:rFonts w:ascii="Helvetica" w:hAnsi="Helvetica" w:cs="Calibri"/>
          <w:noProof/>
          <w:color w:val="000000" w:themeColor="text1"/>
          <w:shd w:val="clear" w:color="auto" w:fill="FFFFFF"/>
          <w:lang w:val="it-IT"/>
        </w:rPr>
        <w:t xml:space="preserve"> 333 94 93 621</w:t>
      </w:r>
    </w:p>
    <w:p w14:paraId="7E69AA3C" w14:textId="37757684" w:rsidR="00097825" w:rsidRDefault="00097825" w:rsidP="00F10E30">
      <w:pPr>
        <w:spacing w:after="0"/>
        <w:rPr>
          <w:rFonts w:ascii="Helvetica" w:hAnsi="Helvetica" w:cs="Calibri"/>
          <w:noProof/>
          <w:color w:val="000000" w:themeColor="text1"/>
          <w:shd w:val="clear" w:color="auto" w:fill="FFFFFF"/>
          <w:lang w:val="it-IT"/>
        </w:rPr>
      </w:pPr>
      <w:r>
        <w:rPr>
          <w:rFonts w:ascii="Helvetica" w:hAnsi="Helvetica" w:cs="Calibri"/>
          <w:noProof/>
          <w:color w:val="000000" w:themeColor="text1"/>
          <w:shd w:val="clear" w:color="auto" w:fill="FFFFFF"/>
          <w:lang w:val="it-IT"/>
        </w:rPr>
        <w:t xml:space="preserve">E: </w:t>
      </w:r>
      <w:hyperlink r:id="rId15" w:history="1">
        <w:r w:rsidRPr="00644C9A">
          <w:rPr>
            <w:rStyle w:val="Collegamentoipertestuale"/>
            <w:rFonts w:ascii="Helvetica" w:hAnsi="Helvetica" w:cs="Calibri"/>
            <w:noProof/>
            <w:shd w:val="clear" w:color="auto" w:fill="FFFFFF"/>
            <w:lang w:val="it-IT"/>
          </w:rPr>
          <w:t>ogamacchio@tourismireland.com</w:t>
        </w:r>
      </w:hyperlink>
    </w:p>
    <w:p w14:paraId="2CFC29FC" w14:textId="73ED53D8" w:rsidR="009C7023" w:rsidRPr="009715ED" w:rsidRDefault="009C7023" w:rsidP="00097825">
      <w:pPr>
        <w:pStyle w:val="Corpotesto"/>
        <w:spacing w:line="219" w:lineRule="exact"/>
        <w:rPr>
          <w:spacing w:val="2"/>
          <w:position w:val="1"/>
          <w:lang w:val="it-IT"/>
        </w:rPr>
      </w:pPr>
    </w:p>
    <w:p w14:paraId="66121474" w14:textId="77777777" w:rsidR="007245C3" w:rsidRPr="009715ED" w:rsidRDefault="007245C3" w:rsidP="009C7023">
      <w:pPr>
        <w:pStyle w:val="Corpotesto"/>
        <w:spacing w:line="219" w:lineRule="exact"/>
        <w:ind w:left="132"/>
        <w:rPr>
          <w:spacing w:val="2"/>
          <w:position w:val="1"/>
          <w:lang w:val="it-IT"/>
        </w:rPr>
      </w:pPr>
    </w:p>
    <w:p w14:paraId="5FA85B05" w14:textId="24D21018" w:rsidR="007245C3" w:rsidRPr="00097825" w:rsidRDefault="007245C3" w:rsidP="00097825">
      <w:pPr>
        <w:spacing w:after="0"/>
        <w:rPr>
          <w:rFonts w:ascii="Helvetica" w:hAnsi="Helvetica" w:cs="Calibri"/>
          <w:b/>
          <w:bCs/>
          <w:noProof/>
          <w:color w:val="000000" w:themeColor="text1"/>
          <w:shd w:val="clear" w:color="auto" w:fill="FFFFFF"/>
          <w:lang w:val="it-IT"/>
        </w:rPr>
      </w:pPr>
      <w:r w:rsidRPr="00097825">
        <w:rPr>
          <w:rFonts w:ascii="Helvetica" w:hAnsi="Helvetica" w:cs="Calibri"/>
          <w:b/>
          <w:bCs/>
          <w:noProof/>
          <w:color w:val="000000" w:themeColor="text1"/>
          <w:shd w:val="clear" w:color="auto" w:fill="FFFFFF"/>
          <w:lang w:val="it-IT"/>
        </w:rPr>
        <w:t>A</w:t>
      </w:r>
      <w:r w:rsidR="00532DCF" w:rsidRPr="00097825">
        <w:rPr>
          <w:rFonts w:ascii="Helvetica" w:hAnsi="Helvetica" w:cs="Calibri"/>
          <w:b/>
          <w:bCs/>
          <w:noProof/>
          <w:color w:val="000000" w:themeColor="text1"/>
          <w:shd w:val="clear" w:color="auto" w:fill="FFFFFF"/>
          <w:lang w:val="it-IT"/>
        </w:rPr>
        <w:t>GENZIA PR</w:t>
      </w:r>
    </w:p>
    <w:p w14:paraId="4EBAE5A6" w14:textId="6AB8D267" w:rsidR="00532DCF" w:rsidRPr="00097825" w:rsidRDefault="00532DCF" w:rsidP="00097825">
      <w:pPr>
        <w:spacing w:after="0"/>
        <w:rPr>
          <w:rFonts w:ascii="Helvetica" w:hAnsi="Helvetica" w:cs="Calibri"/>
          <w:b/>
          <w:bCs/>
          <w:noProof/>
          <w:color w:val="000000" w:themeColor="text1"/>
          <w:shd w:val="clear" w:color="auto" w:fill="FFFFFF"/>
          <w:lang w:val="it-IT"/>
        </w:rPr>
      </w:pPr>
      <w:r w:rsidRPr="00097825">
        <w:rPr>
          <w:rFonts w:ascii="Helvetica" w:hAnsi="Helvetica" w:cs="Calibri"/>
          <w:b/>
          <w:bCs/>
          <w:noProof/>
          <w:color w:val="000000" w:themeColor="text1"/>
          <w:shd w:val="clear" w:color="auto" w:fill="FFFFFF"/>
          <w:lang w:val="it-IT"/>
        </w:rPr>
        <w:t>AT Comunicazione</w:t>
      </w:r>
    </w:p>
    <w:p w14:paraId="14515188" w14:textId="28A4D3B8" w:rsidR="00532DCF" w:rsidRPr="00097825" w:rsidRDefault="00532DCF" w:rsidP="00097825">
      <w:pPr>
        <w:spacing w:after="0"/>
        <w:rPr>
          <w:rFonts w:ascii="Helvetica" w:hAnsi="Helvetica" w:cs="Calibri"/>
          <w:noProof/>
          <w:color w:val="000000" w:themeColor="text1"/>
          <w:shd w:val="clear" w:color="auto" w:fill="FFFFFF"/>
          <w:lang w:val="it-IT"/>
        </w:rPr>
      </w:pPr>
      <w:r w:rsidRPr="00097825">
        <w:rPr>
          <w:rFonts w:ascii="Helvetica" w:hAnsi="Helvetica" w:cs="Calibri"/>
          <w:noProof/>
          <w:color w:val="000000" w:themeColor="text1"/>
          <w:shd w:val="clear" w:color="auto" w:fill="FFFFFF"/>
          <w:lang w:val="it-IT"/>
        </w:rPr>
        <w:t>Alessandra Agostini</w:t>
      </w:r>
    </w:p>
    <w:p w14:paraId="79E4ADBC" w14:textId="22662A28" w:rsidR="00532DCF" w:rsidRPr="00097825" w:rsidRDefault="00AD23AE" w:rsidP="00097825">
      <w:pPr>
        <w:spacing w:after="0"/>
        <w:rPr>
          <w:rFonts w:ascii="Helvetica" w:hAnsi="Helvetica" w:cs="Calibri"/>
          <w:noProof/>
          <w:color w:val="000000" w:themeColor="text1"/>
          <w:shd w:val="clear" w:color="auto" w:fill="FFFFFF"/>
          <w:lang w:val="it-IT"/>
        </w:rPr>
      </w:pPr>
      <w:r w:rsidRPr="00097825">
        <w:rPr>
          <w:rFonts w:ascii="Helvetica" w:hAnsi="Helvetica" w:cs="Calibri"/>
          <w:noProof/>
          <w:color w:val="000000" w:themeColor="text1"/>
          <w:shd w:val="clear" w:color="auto" w:fill="FFFFFF"/>
          <w:lang w:val="it-IT"/>
        </w:rPr>
        <w:t xml:space="preserve">Cell- +39 </w:t>
      </w:r>
      <w:r w:rsidR="00794D45" w:rsidRPr="00097825">
        <w:rPr>
          <w:rFonts w:ascii="Helvetica" w:hAnsi="Helvetica" w:cs="Calibri"/>
          <w:noProof/>
          <w:color w:val="000000" w:themeColor="text1"/>
          <w:shd w:val="clear" w:color="auto" w:fill="FFFFFF"/>
          <w:lang w:val="it-IT"/>
        </w:rPr>
        <w:t xml:space="preserve">349 </w:t>
      </w:r>
      <w:r w:rsidR="00423F51" w:rsidRPr="00097825">
        <w:rPr>
          <w:rFonts w:ascii="Helvetica" w:hAnsi="Helvetica" w:cs="Calibri"/>
          <w:noProof/>
          <w:color w:val="000000" w:themeColor="text1"/>
          <w:shd w:val="clear" w:color="auto" w:fill="FFFFFF"/>
          <w:lang w:val="it-IT"/>
        </w:rPr>
        <w:t>2</w:t>
      </w:r>
      <w:r w:rsidR="00794D45" w:rsidRPr="00097825">
        <w:rPr>
          <w:rFonts w:ascii="Helvetica" w:hAnsi="Helvetica" w:cs="Calibri"/>
          <w:noProof/>
          <w:color w:val="000000" w:themeColor="text1"/>
          <w:shd w:val="clear" w:color="auto" w:fill="FFFFFF"/>
          <w:lang w:val="it-IT"/>
        </w:rPr>
        <w:t>54</w:t>
      </w:r>
      <w:r w:rsidR="00423F51" w:rsidRPr="00097825">
        <w:rPr>
          <w:rFonts w:ascii="Helvetica" w:hAnsi="Helvetica" w:cs="Calibri"/>
          <w:noProof/>
          <w:color w:val="000000" w:themeColor="text1"/>
          <w:shd w:val="clear" w:color="auto" w:fill="FFFFFF"/>
          <w:lang w:val="it-IT"/>
        </w:rPr>
        <w:t>4617</w:t>
      </w:r>
    </w:p>
    <w:p w14:paraId="7CA50096" w14:textId="16447C9E" w:rsidR="00423F51" w:rsidRPr="006316DD" w:rsidRDefault="00423F51" w:rsidP="00097825">
      <w:pPr>
        <w:spacing w:after="0"/>
        <w:rPr>
          <w:rStyle w:val="Collegamentoipertestuale"/>
          <w:lang w:val="it-IT"/>
        </w:rPr>
      </w:pPr>
      <w:r w:rsidRPr="00097825">
        <w:rPr>
          <w:rFonts w:ascii="Helvetica" w:hAnsi="Helvetica" w:cs="Calibri"/>
          <w:noProof/>
          <w:color w:val="000000" w:themeColor="text1"/>
          <w:shd w:val="clear" w:color="auto" w:fill="FFFFFF"/>
          <w:lang w:val="it-IT"/>
        </w:rPr>
        <w:t xml:space="preserve">E. </w:t>
      </w:r>
      <w:hyperlink r:id="rId16" w:history="1">
        <w:r w:rsidR="006316DD" w:rsidRPr="00644C9A">
          <w:rPr>
            <w:rStyle w:val="Collegamentoipertestuale"/>
            <w:lang w:val="it-IT"/>
          </w:rPr>
          <w:t>a</w:t>
        </w:r>
        <w:r w:rsidR="006316DD" w:rsidRPr="00644C9A">
          <w:rPr>
            <w:rStyle w:val="Collegamentoipertestuale"/>
            <w:rFonts w:ascii="Helvetica" w:hAnsi="Helvetica" w:cs="Calibri"/>
            <w:noProof/>
            <w:shd w:val="clear" w:color="auto" w:fill="FFFFFF"/>
            <w:lang w:val="it-IT"/>
          </w:rPr>
          <w:t>gostini@atcomunicazione.it</w:t>
        </w:r>
      </w:hyperlink>
    </w:p>
    <w:p w14:paraId="70F458A9" w14:textId="762E6922" w:rsidR="0024397A" w:rsidRPr="00097825" w:rsidRDefault="0024397A" w:rsidP="00097825">
      <w:pPr>
        <w:spacing w:after="0"/>
        <w:rPr>
          <w:rFonts w:ascii="Helvetica" w:hAnsi="Helvetica" w:cs="Calibri"/>
          <w:noProof/>
          <w:color w:val="000000" w:themeColor="text1"/>
          <w:shd w:val="clear" w:color="auto" w:fill="FFFFFF"/>
          <w:lang w:val="it-IT"/>
        </w:rPr>
      </w:pPr>
    </w:p>
    <w:p w14:paraId="05963E33" w14:textId="21D9B14E" w:rsidR="0024397A" w:rsidRPr="00097825" w:rsidRDefault="0024397A" w:rsidP="00097825">
      <w:pPr>
        <w:spacing w:after="0"/>
        <w:rPr>
          <w:rFonts w:ascii="Helvetica" w:hAnsi="Helvetica" w:cs="Calibri"/>
          <w:noProof/>
          <w:color w:val="000000" w:themeColor="text1"/>
          <w:shd w:val="clear" w:color="auto" w:fill="FFFFFF"/>
          <w:lang w:val="it-IT"/>
        </w:rPr>
      </w:pPr>
      <w:r w:rsidRPr="00097825">
        <w:rPr>
          <w:rFonts w:ascii="Helvetica" w:hAnsi="Helvetica" w:cs="Calibri"/>
          <w:noProof/>
          <w:color w:val="000000" w:themeColor="text1"/>
          <w:shd w:val="clear" w:color="auto" w:fill="FFFFFF"/>
          <w:lang w:val="it-IT"/>
        </w:rPr>
        <w:t>Claudia Torresani</w:t>
      </w:r>
    </w:p>
    <w:p w14:paraId="70D3995F" w14:textId="422BB04C" w:rsidR="0024397A" w:rsidRPr="006316DD" w:rsidRDefault="0024397A" w:rsidP="00097825">
      <w:pPr>
        <w:spacing w:after="0"/>
        <w:rPr>
          <w:rFonts w:ascii="Helvetica" w:hAnsi="Helvetica" w:cs="Calibri"/>
          <w:noProof/>
          <w:color w:val="000000" w:themeColor="text1"/>
          <w:shd w:val="clear" w:color="auto" w:fill="FFFFFF"/>
          <w:lang w:val="it-IT"/>
        </w:rPr>
      </w:pPr>
      <w:r w:rsidRPr="006316DD">
        <w:rPr>
          <w:rFonts w:ascii="Helvetica" w:hAnsi="Helvetica" w:cs="Calibri"/>
          <w:noProof/>
          <w:color w:val="000000" w:themeColor="text1"/>
          <w:shd w:val="clear" w:color="auto" w:fill="FFFFFF"/>
          <w:lang w:val="it-IT"/>
        </w:rPr>
        <w:t xml:space="preserve">Cell </w:t>
      </w:r>
      <w:r w:rsidR="00097825" w:rsidRPr="006316DD">
        <w:rPr>
          <w:rFonts w:ascii="Helvetica" w:hAnsi="Helvetica" w:cs="Calibri"/>
          <w:noProof/>
          <w:color w:val="000000" w:themeColor="text1"/>
          <w:shd w:val="clear" w:color="auto" w:fill="FFFFFF"/>
          <w:lang w:val="it-IT"/>
        </w:rPr>
        <w:t>+39 347 9195948</w:t>
      </w:r>
    </w:p>
    <w:p w14:paraId="60E367C9" w14:textId="7E37A302" w:rsidR="009C7023" w:rsidRPr="009715ED" w:rsidRDefault="006316DD" w:rsidP="009C7023">
      <w:pPr>
        <w:pStyle w:val="Corpotesto"/>
        <w:spacing w:before="9"/>
        <w:rPr>
          <w:sz w:val="22"/>
          <w:lang w:val="it-IT"/>
        </w:rPr>
      </w:pPr>
      <w:r w:rsidRPr="006316DD">
        <w:rPr>
          <w:rFonts w:ascii="Helvetica" w:eastAsia="Calibri" w:hAnsi="Helvetica" w:cs="Calibri"/>
          <w:noProof/>
          <w:color w:val="000000" w:themeColor="text1"/>
          <w:sz w:val="22"/>
          <w:szCs w:val="22"/>
          <w:shd w:val="clear" w:color="auto" w:fill="FFFFFF"/>
          <w:lang w:val="it-IT"/>
        </w:rPr>
        <w:t>El:</w:t>
      </w:r>
      <w:r w:rsidRPr="009715ED">
        <w:rPr>
          <w:sz w:val="22"/>
          <w:lang w:val="it-IT"/>
        </w:rPr>
        <w:t xml:space="preserve"> </w:t>
      </w:r>
      <w:hyperlink r:id="rId17" w:history="1">
        <w:r w:rsidRPr="006316DD">
          <w:rPr>
            <w:rStyle w:val="Collegamentoipertestuale"/>
            <w:rFonts w:ascii="Helvetica" w:eastAsia="Calibri" w:hAnsi="Helvetica" w:cs="Calibri"/>
            <w:noProof/>
            <w:sz w:val="22"/>
            <w:szCs w:val="22"/>
            <w:shd w:val="clear" w:color="auto" w:fill="FFFFFF"/>
            <w:lang w:val="it-IT"/>
          </w:rPr>
          <w:t>torresani@tourismireland.com</w:t>
        </w:r>
      </w:hyperlink>
    </w:p>
    <w:p w14:paraId="7470ADBD" w14:textId="77777777" w:rsidR="006316DD" w:rsidRPr="009715ED" w:rsidRDefault="006316DD" w:rsidP="009C7023">
      <w:pPr>
        <w:pStyle w:val="Corpotesto"/>
        <w:spacing w:before="9"/>
        <w:rPr>
          <w:sz w:val="22"/>
          <w:lang w:val="it-IT"/>
        </w:rPr>
      </w:pPr>
    </w:p>
    <w:p w14:paraId="0F116F8D" w14:textId="77777777" w:rsidR="009C7023" w:rsidRPr="009715ED" w:rsidRDefault="009C7023" w:rsidP="009C7023">
      <w:pPr>
        <w:pStyle w:val="Corpotesto"/>
        <w:spacing w:before="9"/>
        <w:rPr>
          <w:sz w:val="4"/>
          <w:lang w:val="it-IT"/>
        </w:rPr>
      </w:pPr>
    </w:p>
    <w:sectPr w:rsidR="009C7023" w:rsidRPr="009715ED">
      <w:pgSz w:w="11906" w:h="16838"/>
      <w:pgMar w:top="1417" w:right="1133" w:bottom="1417"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6CE95" w14:textId="77777777" w:rsidR="0066027A" w:rsidRDefault="0066027A">
      <w:pPr>
        <w:spacing w:after="0"/>
      </w:pPr>
      <w:r>
        <w:separator/>
      </w:r>
    </w:p>
  </w:endnote>
  <w:endnote w:type="continuationSeparator" w:id="0">
    <w:p w14:paraId="18964BD7" w14:textId="77777777" w:rsidR="0066027A" w:rsidRDefault="0066027A">
      <w:pPr>
        <w:spacing w:after="0"/>
      </w:pPr>
      <w:r>
        <w:continuationSeparator/>
      </w:r>
    </w:p>
  </w:endnote>
  <w:endnote w:type="continuationNotice" w:id="1">
    <w:p w14:paraId="61795C7A" w14:textId="77777777" w:rsidR="0066027A" w:rsidRDefault="006602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3C29A" w14:textId="77777777" w:rsidR="0066027A" w:rsidRDefault="0066027A">
      <w:pPr>
        <w:spacing w:after="0"/>
      </w:pPr>
      <w:r>
        <w:rPr>
          <w:color w:val="000000"/>
        </w:rPr>
        <w:separator/>
      </w:r>
    </w:p>
  </w:footnote>
  <w:footnote w:type="continuationSeparator" w:id="0">
    <w:p w14:paraId="73333164" w14:textId="77777777" w:rsidR="0066027A" w:rsidRDefault="0066027A">
      <w:pPr>
        <w:spacing w:after="0"/>
      </w:pPr>
      <w:r>
        <w:continuationSeparator/>
      </w:r>
    </w:p>
  </w:footnote>
  <w:footnote w:type="continuationNotice" w:id="1">
    <w:p w14:paraId="6529E528" w14:textId="77777777" w:rsidR="0066027A" w:rsidRDefault="006602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8D0BECC"/>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14CB55BB"/>
    <w:multiLevelType w:val="hybridMultilevel"/>
    <w:tmpl w:val="67966CFC"/>
    <w:lvl w:ilvl="0" w:tplc="81A4F22C">
      <w:start w:val="1"/>
      <w:numFmt w:val="bullet"/>
      <w:lvlText w:val=""/>
      <w:lvlJc w:val="left"/>
      <w:pPr>
        <w:tabs>
          <w:tab w:val="num" w:pos="720"/>
        </w:tabs>
        <w:ind w:left="720" w:hanging="360"/>
      </w:pPr>
      <w:rPr>
        <w:rFonts w:ascii="Symbol" w:hAnsi="Symbol" w:hint="default"/>
      </w:rPr>
    </w:lvl>
    <w:lvl w:ilvl="1" w:tplc="1A86D810" w:tentative="1">
      <w:start w:val="1"/>
      <w:numFmt w:val="bullet"/>
      <w:lvlText w:val=""/>
      <w:lvlJc w:val="left"/>
      <w:pPr>
        <w:tabs>
          <w:tab w:val="num" w:pos="1440"/>
        </w:tabs>
        <w:ind w:left="1440" w:hanging="360"/>
      </w:pPr>
      <w:rPr>
        <w:rFonts w:ascii="Symbol" w:hAnsi="Symbol" w:hint="default"/>
      </w:rPr>
    </w:lvl>
    <w:lvl w:ilvl="2" w:tplc="7A2EC402" w:tentative="1">
      <w:start w:val="1"/>
      <w:numFmt w:val="bullet"/>
      <w:lvlText w:val=""/>
      <w:lvlJc w:val="left"/>
      <w:pPr>
        <w:tabs>
          <w:tab w:val="num" w:pos="2160"/>
        </w:tabs>
        <w:ind w:left="2160" w:hanging="360"/>
      </w:pPr>
      <w:rPr>
        <w:rFonts w:ascii="Symbol" w:hAnsi="Symbol" w:hint="default"/>
      </w:rPr>
    </w:lvl>
    <w:lvl w:ilvl="3" w:tplc="03680D92" w:tentative="1">
      <w:start w:val="1"/>
      <w:numFmt w:val="bullet"/>
      <w:lvlText w:val=""/>
      <w:lvlJc w:val="left"/>
      <w:pPr>
        <w:tabs>
          <w:tab w:val="num" w:pos="2880"/>
        </w:tabs>
        <w:ind w:left="2880" w:hanging="360"/>
      </w:pPr>
      <w:rPr>
        <w:rFonts w:ascii="Symbol" w:hAnsi="Symbol" w:hint="default"/>
      </w:rPr>
    </w:lvl>
    <w:lvl w:ilvl="4" w:tplc="FBFA2B94" w:tentative="1">
      <w:start w:val="1"/>
      <w:numFmt w:val="bullet"/>
      <w:lvlText w:val=""/>
      <w:lvlJc w:val="left"/>
      <w:pPr>
        <w:tabs>
          <w:tab w:val="num" w:pos="3600"/>
        </w:tabs>
        <w:ind w:left="3600" w:hanging="360"/>
      </w:pPr>
      <w:rPr>
        <w:rFonts w:ascii="Symbol" w:hAnsi="Symbol" w:hint="default"/>
      </w:rPr>
    </w:lvl>
    <w:lvl w:ilvl="5" w:tplc="1436A42A" w:tentative="1">
      <w:start w:val="1"/>
      <w:numFmt w:val="bullet"/>
      <w:lvlText w:val=""/>
      <w:lvlJc w:val="left"/>
      <w:pPr>
        <w:tabs>
          <w:tab w:val="num" w:pos="4320"/>
        </w:tabs>
        <w:ind w:left="4320" w:hanging="360"/>
      </w:pPr>
      <w:rPr>
        <w:rFonts w:ascii="Symbol" w:hAnsi="Symbol" w:hint="default"/>
      </w:rPr>
    </w:lvl>
    <w:lvl w:ilvl="6" w:tplc="8788D01C" w:tentative="1">
      <w:start w:val="1"/>
      <w:numFmt w:val="bullet"/>
      <w:lvlText w:val=""/>
      <w:lvlJc w:val="left"/>
      <w:pPr>
        <w:tabs>
          <w:tab w:val="num" w:pos="5040"/>
        </w:tabs>
        <w:ind w:left="5040" w:hanging="360"/>
      </w:pPr>
      <w:rPr>
        <w:rFonts w:ascii="Symbol" w:hAnsi="Symbol" w:hint="default"/>
      </w:rPr>
    </w:lvl>
    <w:lvl w:ilvl="7" w:tplc="7632BA30" w:tentative="1">
      <w:start w:val="1"/>
      <w:numFmt w:val="bullet"/>
      <w:lvlText w:val=""/>
      <w:lvlJc w:val="left"/>
      <w:pPr>
        <w:tabs>
          <w:tab w:val="num" w:pos="5760"/>
        </w:tabs>
        <w:ind w:left="5760" w:hanging="360"/>
      </w:pPr>
      <w:rPr>
        <w:rFonts w:ascii="Symbol" w:hAnsi="Symbol" w:hint="default"/>
      </w:rPr>
    </w:lvl>
    <w:lvl w:ilvl="8" w:tplc="75FCCF3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76A14341"/>
    <w:multiLevelType w:val="multilevel"/>
    <w:tmpl w:val="A32696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42487253">
    <w:abstractNumId w:val="0"/>
  </w:num>
  <w:num w:numId="2" w16cid:durableId="1147167887">
    <w:abstractNumId w:val="2"/>
  </w:num>
  <w:num w:numId="3" w16cid:durableId="6041125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88"/>
    <w:rsid w:val="0000238E"/>
    <w:rsid w:val="00003D4E"/>
    <w:rsid w:val="000138E2"/>
    <w:rsid w:val="00014605"/>
    <w:rsid w:val="00015BAD"/>
    <w:rsid w:val="000172B6"/>
    <w:rsid w:val="000259C2"/>
    <w:rsid w:val="000418BF"/>
    <w:rsid w:val="00042B1F"/>
    <w:rsid w:val="00057A99"/>
    <w:rsid w:val="0006273B"/>
    <w:rsid w:val="00072CF6"/>
    <w:rsid w:val="00080A07"/>
    <w:rsid w:val="00083913"/>
    <w:rsid w:val="000866C3"/>
    <w:rsid w:val="00095CC7"/>
    <w:rsid w:val="000969DB"/>
    <w:rsid w:val="00097825"/>
    <w:rsid w:val="000A1018"/>
    <w:rsid w:val="000A206A"/>
    <w:rsid w:val="000A317E"/>
    <w:rsid w:val="000B4125"/>
    <w:rsid w:val="000B786F"/>
    <w:rsid w:val="000C3764"/>
    <w:rsid w:val="000C37F3"/>
    <w:rsid w:val="000D1E73"/>
    <w:rsid w:val="000D4798"/>
    <w:rsid w:val="000D48C4"/>
    <w:rsid w:val="000D7B76"/>
    <w:rsid w:val="000E3349"/>
    <w:rsid w:val="000F41DA"/>
    <w:rsid w:val="0010147C"/>
    <w:rsid w:val="0010412A"/>
    <w:rsid w:val="0011160A"/>
    <w:rsid w:val="00117D23"/>
    <w:rsid w:val="00124656"/>
    <w:rsid w:val="00127F76"/>
    <w:rsid w:val="00131799"/>
    <w:rsid w:val="001340EF"/>
    <w:rsid w:val="0013514C"/>
    <w:rsid w:val="001375FA"/>
    <w:rsid w:val="00143D80"/>
    <w:rsid w:val="001447BB"/>
    <w:rsid w:val="00155AA0"/>
    <w:rsid w:val="001744E8"/>
    <w:rsid w:val="00175448"/>
    <w:rsid w:val="00184699"/>
    <w:rsid w:val="00191D9B"/>
    <w:rsid w:val="00192B36"/>
    <w:rsid w:val="0019563E"/>
    <w:rsid w:val="00195FB5"/>
    <w:rsid w:val="001A08EA"/>
    <w:rsid w:val="001A0939"/>
    <w:rsid w:val="001A1028"/>
    <w:rsid w:val="001A17B2"/>
    <w:rsid w:val="001A27CD"/>
    <w:rsid w:val="001A2B77"/>
    <w:rsid w:val="001A7506"/>
    <w:rsid w:val="001B16C4"/>
    <w:rsid w:val="001D56A5"/>
    <w:rsid w:val="001E7587"/>
    <w:rsid w:val="001F0282"/>
    <w:rsid w:val="001F1B60"/>
    <w:rsid w:val="001F238C"/>
    <w:rsid w:val="001F4872"/>
    <w:rsid w:val="001F5C3E"/>
    <w:rsid w:val="001F7AED"/>
    <w:rsid w:val="002070AD"/>
    <w:rsid w:val="00210AF9"/>
    <w:rsid w:val="00221733"/>
    <w:rsid w:val="002232B9"/>
    <w:rsid w:val="002416E6"/>
    <w:rsid w:val="0024397A"/>
    <w:rsid w:val="00243D62"/>
    <w:rsid w:val="0024493C"/>
    <w:rsid w:val="00245C06"/>
    <w:rsid w:val="002510BF"/>
    <w:rsid w:val="00255358"/>
    <w:rsid w:val="00267F6F"/>
    <w:rsid w:val="002760AA"/>
    <w:rsid w:val="00286921"/>
    <w:rsid w:val="00294F0D"/>
    <w:rsid w:val="002A1950"/>
    <w:rsid w:val="002A2740"/>
    <w:rsid w:val="002A343A"/>
    <w:rsid w:val="002A755F"/>
    <w:rsid w:val="002C7B1A"/>
    <w:rsid w:val="002D2921"/>
    <w:rsid w:val="002E2338"/>
    <w:rsid w:val="002E474A"/>
    <w:rsid w:val="002E62B3"/>
    <w:rsid w:val="002E65AF"/>
    <w:rsid w:val="002F47C9"/>
    <w:rsid w:val="00300863"/>
    <w:rsid w:val="00306EA1"/>
    <w:rsid w:val="00307912"/>
    <w:rsid w:val="003126EF"/>
    <w:rsid w:val="003132F5"/>
    <w:rsid w:val="00313F62"/>
    <w:rsid w:val="00315CE2"/>
    <w:rsid w:val="0032115F"/>
    <w:rsid w:val="003320B4"/>
    <w:rsid w:val="00334823"/>
    <w:rsid w:val="003368E5"/>
    <w:rsid w:val="00342BC0"/>
    <w:rsid w:val="003431AF"/>
    <w:rsid w:val="003447E5"/>
    <w:rsid w:val="00347881"/>
    <w:rsid w:val="003561C0"/>
    <w:rsid w:val="003611D2"/>
    <w:rsid w:val="00364335"/>
    <w:rsid w:val="003647DB"/>
    <w:rsid w:val="00365682"/>
    <w:rsid w:val="00375DA7"/>
    <w:rsid w:val="00383561"/>
    <w:rsid w:val="003A505F"/>
    <w:rsid w:val="003A6BB9"/>
    <w:rsid w:val="003B1255"/>
    <w:rsid w:val="003B310B"/>
    <w:rsid w:val="003C0B04"/>
    <w:rsid w:val="003C1F07"/>
    <w:rsid w:val="003C2416"/>
    <w:rsid w:val="003C3E04"/>
    <w:rsid w:val="003C455B"/>
    <w:rsid w:val="003C7C45"/>
    <w:rsid w:val="003C7FA8"/>
    <w:rsid w:val="003D5018"/>
    <w:rsid w:val="003E1FDF"/>
    <w:rsid w:val="003E27EC"/>
    <w:rsid w:val="003E50B3"/>
    <w:rsid w:val="003E5FF9"/>
    <w:rsid w:val="003F31DE"/>
    <w:rsid w:val="003F595D"/>
    <w:rsid w:val="0040763D"/>
    <w:rsid w:val="00407E18"/>
    <w:rsid w:val="00420615"/>
    <w:rsid w:val="00423F51"/>
    <w:rsid w:val="00437B1F"/>
    <w:rsid w:val="00446F91"/>
    <w:rsid w:val="00447FC9"/>
    <w:rsid w:val="0045171B"/>
    <w:rsid w:val="00461958"/>
    <w:rsid w:val="004651F1"/>
    <w:rsid w:val="00476242"/>
    <w:rsid w:val="0047678A"/>
    <w:rsid w:val="00481A01"/>
    <w:rsid w:val="00487625"/>
    <w:rsid w:val="00491511"/>
    <w:rsid w:val="00492677"/>
    <w:rsid w:val="004A03CE"/>
    <w:rsid w:val="004A1065"/>
    <w:rsid w:val="004A3329"/>
    <w:rsid w:val="004B5932"/>
    <w:rsid w:val="004B5EF2"/>
    <w:rsid w:val="004B75E5"/>
    <w:rsid w:val="004C0E71"/>
    <w:rsid w:val="004C3EF4"/>
    <w:rsid w:val="004D46DB"/>
    <w:rsid w:val="004D651C"/>
    <w:rsid w:val="004D6B32"/>
    <w:rsid w:val="004E2179"/>
    <w:rsid w:val="004E650A"/>
    <w:rsid w:val="004F48DE"/>
    <w:rsid w:val="004F5F02"/>
    <w:rsid w:val="00500040"/>
    <w:rsid w:val="00507196"/>
    <w:rsid w:val="005176EA"/>
    <w:rsid w:val="005231CB"/>
    <w:rsid w:val="00532DCF"/>
    <w:rsid w:val="0053706E"/>
    <w:rsid w:val="00544602"/>
    <w:rsid w:val="0054528D"/>
    <w:rsid w:val="005522E5"/>
    <w:rsid w:val="00563A07"/>
    <w:rsid w:val="00577850"/>
    <w:rsid w:val="00580476"/>
    <w:rsid w:val="005814F6"/>
    <w:rsid w:val="00582A20"/>
    <w:rsid w:val="005868A0"/>
    <w:rsid w:val="00592D0D"/>
    <w:rsid w:val="005936BB"/>
    <w:rsid w:val="005A057E"/>
    <w:rsid w:val="005B01F1"/>
    <w:rsid w:val="005B4E4D"/>
    <w:rsid w:val="005B75D1"/>
    <w:rsid w:val="005C1F3C"/>
    <w:rsid w:val="005C22C1"/>
    <w:rsid w:val="005C6CD2"/>
    <w:rsid w:val="005D6C75"/>
    <w:rsid w:val="005E024F"/>
    <w:rsid w:val="005E556F"/>
    <w:rsid w:val="005F05C1"/>
    <w:rsid w:val="005F1C71"/>
    <w:rsid w:val="005F7793"/>
    <w:rsid w:val="00602180"/>
    <w:rsid w:val="00602286"/>
    <w:rsid w:val="00602C1B"/>
    <w:rsid w:val="00604FA1"/>
    <w:rsid w:val="00610C97"/>
    <w:rsid w:val="00621179"/>
    <w:rsid w:val="00626176"/>
    <w:rsid w:val="00627C09"/>
    <w:rsid w:val="00631060"/>
    <w:rsid w:val="006316DD"/>
    <w:rsid w:val="0064082E"/>
    <w:rsid w:val="00643E4D"/>
    <w:rsid w:val="00644DC4"/>
    <w:rsid w:val="0065078A"/>
    <w:rsid w:val="0066027A"/>
    <w:rsid w:val="00662CC6"/>
    <w:rsid w:val="00671AFA"/>
    <w:rsid w:val="006729ED"/>
    <w:rsid w:val="00681E0D"/>
    <w:rsid w:val="00697143"/>
    <w:rsid w:val="006A03A1"/>
    <w:rsid w:val="006A0484"/>
    <w:rsid w:val="006A15BA"/>
    <w:rsid w:val="006A2185"/>
    <w:rsid w:val="006A78A0"/>
    <w:rsid w:val="006B0AE2"/>
    <w:rsid w:val="006B29EE"/>
    <w:rsid w:val="006B4F78"/>
    <w:rsid w:val="006C1A2A"/>
    <w:rsid w:val="006C3B52"/>
    <w:rsid w:val="006C56D0"/>
    <w:rsid w:val="006D1CB4"/>
    <w:rsid w:val="006D28BE"/>
    <w:rsid w:val="006D4E81"/>
    <w:rsid w:val="006E1237"/>
    <w:rsid w:val="006E4324"/>
    <w:rsid w:val="006F128B"/>
    <w:rsid w:val="006F45A8"/>
    <w:rsid w:val="006F7DB0"/>
    <w:rsid w:val="00700B84"/>
    <w:rsid w:val="00701A77"/>
    <w:rsid w:val="00701C88"/>
    <w:rsid w:val="007043A9"/>
    <w:rsid w:val="00705E7F"/>
    <w:rsid w:val="00712417"/>
    <w:rsid w:val="00713FF5"/>
    <w:rsid w:val="00714A85"/>
    <w:rsid w:val="00715B6B"/>
    <w:rsid w:val="007204F7"/>
    <w:rsid w:val="007206A8"/>
    <w:rsid w:val="0072133B"/>
    <w:rsid w:val="00723F18"/>
    <w:rsid w:val="007245C3"/>
    <w:rsid w:val="0073212F"/>
    <w:rsid w:val="007459F0"/>
    <w:rsid w:val="00746271"/>
    <w:rsid w:val="00752EEC"/>
    <w:rsid w:val="00757D5D"/>
    <w:rsid w:val="007607EC"/>
    <w:rsid w:val="0076142E"/>
    <w:rsid w:val="00761481"/>
    <w:rsid w:val="00764045"/>
    <w:rsid w:val="0076449D"/>
    <w:rsid w:val="007651F5"/>
    <w:rsid w:val="00787143"/>
    <w:rsid w:val="00787D59"/>
    <w:rsid w:val="007900CD"/>
    <w:rsid w:val="00794D45"/>
    <w:rsid w:val="007A0FE4"/>
    <w:rsid w:val="007A10E0"/>
    <w:rsid w:val="007A24BB"/>
    <w:rsid w:val="007A3DF4"/>
    <w:rsid w:val="007B0769"/>
    <w:rsid w:val="007C0911"/>
    <w:rsid w:val="007C4AAD"/>
    <w:rsid w:val="007C77FE"/>
    <w:rsid w:val="007E2AC2"/>
    <w:rsid w:val="007E6ADD"/>
    <w:rsid w:val="007F645C"/>
    <w:rsid w:val="007F7540"/>
    <w:rsid w:val="008002EF"/>
    <w:rsid w:val="00803B90"/>
    <w:rsid w:val="008071D1"/>
    <w:rsid w:val="0081023C"/>
    <w:rsid w:val="00811E07"/>
    <w:rsid w:val="00813485"/>
    <w:rsid w:val="00814078"/>
    <w:rsid w:val="0081442E"/>
    <w:rsid w:val="00817E0B"/>
    <w:rsid w:val="008227F4"/>
    <w:rsid w:val="00822E6E"/>
    <w:rsid w:val="008306BD"/>
    <w:rsid w:val="00831643"/>
    <w:rsid w:val="00835378"/>
    <w:rsid w:val="0084034B"/>
    <w:rsid w:val="00840AAD"/>
    <w:rsid w:val="00841B11"/>
    <w:rsid w:val="00851B1F"/>
    <w:rsid w:val="008542A8"/>
    <w:rsid w:val="00861268"/>
    <w:rsid w:val="008622ED"/>
    <w:rsid w:val="00864DAC"/>
    <w:rsid w:val="0086535B"/>
    <w:rsid w:val="00867502"/>
    <w:rsid w:val="0087014E"/>
    <w:rsid w:val="00872E20"/>
    <w:rsid w:val="00873FEF"/>
    <w:rsid w:val="008832B9"/>
    <w:rsid w:val="00890E92"/>
    <w:rsid w:val="0089482F"/>
    <w:rsid w:val="008A1AEC"/>
    <w:rsid w:val="008A3BA6"/>
    <w:rsid w:val="008B2587"/>
    <w:rsid w:val="008C3A2E"/>
    <w:rsid w:val="008D5165"/>
    <w:rsid w:val="008D6F08"/>
    <w:rsid w:val="008E0D7C"/>
    <w:rsid w:val="008E51B4"/>
    <w:rsid w:val="008E556C"/>
    <w:rsid w:val="008F23A8"/>
    <w:rsid w:val="008F43EF"/>
    <w:rsid w:val="009040E5"/>
    <w:rsid w:val="00920EEE"/>
    <w:rsid w:val="009272C5"/>
    <w:rsid w:val="009309BA"/>
    <w:rsid w:val="00936012"/>
    <w:rsid w:val="00937278"/>
    <w:rsid w:val="009476D1"/>
    <w:rsid w:val="00947ACE"/>
    <w:rsid w:val="00947E11"/>
    <w:rsid w:val="009512B5"/>
    <w:rsid w:val="00962243"/>
    <w:rsid w:val="00967574"/>
    <w:rsid w:val="009715ED"/>
    <w:rsid w:val="00973B2E"/>
    <w:rsid w:val="009759D0"/>
    <w:rsid w:val="009816EA"/>
    <w:rsid w:val="00990D09"/>
    <w:rsid w:val="00995439"/>
    <w:rsid w:val="009A376D"/>
    <w:rsid w:val="009A40F7"/>
    <w:rsid w:val="009B66B6"/>
    <w:rsid w:val="009B6818"/>
    <w:rsid w:val="009C0C0F"/>
    <w:rsid w:val="009C239B"/>
    <w:rsid w:val="009C243D"/>
    <w:rsid w:val="009C7023"/>
    <w:rsid w:val="009D2832"/>
    <w:rsid w:val="009D4BC8"/>
    <w:rsid w:val="009D5321"/>
    <w:rsid w:val="009D6894"/>
    <w:rsid w:val="009E0DB2"/>
    <w:rsid w:val="009F6E52"/>
    <w:rsid w:val="00A04019"/>
    <w:rsid w:val="00A113EF"/>
    <w:rsid w:val="00A31618"/>
    <w:rsid w:val="00A333DE"/>
    <w:rsid w:val="00A36151"/>
    <w:rsid w:val="00A43F45"/>
    <w:rsid w:val="00A47FC8"/>
    <w:rsid w:val="00A50631"/>
    <w:rsid w:val="00A52073"/>
    <w:rsid w:val="00A53249"/>
    <w:rsid w:val="00A63744"/>
    <w:rsid w:val="00A63B4C"/>
    <w:rsid w:val="00A65123"/>
    <w:rsid w:val="00A800FD"/>
    <w:rsid w:val="00A81CDD"/>
    <w:rsid w:val="00A83092"/>
    <w:rsid w:val="00A900A6"/>
    <w:rsid w:val="00A9378A"/>
    <w:rsid w:val="00AA0386"/>
    <w:rsid w:val="00AA594E"/>
    <w:rsid w:val="00AB5ADB"/>
    <w:rsid w:val="00AD23AE"/>
    <w:rsid w:val="00AD4D41"/>
    <w:rsid w:val="00AD6EAE"/>
    <w:rsid w:val="00AE63E2"/>
    <w:rsid w:val="00AF352B"/>
    <w:rsid w:val="00B04634"/>
    <w:rsid w:val="00B060EB"/>
    <w:rsid w:val="00B06EE2"/>
    <w:rsid w:val="00B23D5E"/>
    <w:rsid w:val="00B255DF"/>
    <w:rsid w:val="00B3554E"/>
    <w:rsid w:val="00B36B4F"/>
    <w:rsid w:val="00B36EFF"/>
    <w:rsid w:val="00B37103"/>
    <w:rsid w:val="00B41BB3"/>
    <w:rsid w:val="00B42CFA"/>
    <w:rsid w:val="00B43A38"/>
    <w:rsid w:val="00B521CF"/>
    <w:rsid w:val="00B5481A"/>
    <w:rsid w:val="00B56188"/>
    <w:rsid w:val="00B64FCC"/>
    <w:rsid w:val="00B768F3"/>
    <w:rsid w:val="00B76A80"/>
    <w:rsid w:val="00B86776"/>
    <w:rsid w:val="00B873BC"/>
    <w:rsid w:val="00B925F6"/>
    <w:rsid w:val="00BA0F16"/>
    <w:rsid w:val="00BA2B3B"/>
    <w:rsid w:val="00BB2D47"/>
    <w:rsid w:val="00BD1C28"/>
    <w:rsid w:val="00BD28E2"/>
    <w:rsid w:val="00BD4A87"/>
    <w:rsid w:val="00BE09BA"/>
    <w:rsid w:val="00BE1D07"/>
    <w:rsid w:val="00BE255C"/>
    <w:rsid w:val="00BE3FC0"/>
    <w:rsid w:val="00BE4A1C"/>
    <w:rsid w:val="00BF1494"/>
    <w:rsid w:val="00C0570E"/>
    <w:rsid w:val="00C10040"/>
    <w:rsid w:val="00C22483"/>
    <w:rsid w:val="00C30C55"/>
    <w:rsid w:val="00C34D28"/>
    <w:rsid w:val="00C459D4"/>
    <w:rsid w:val="00C5681D"/>
    <w:rsid w:val="00C63096"/>
    <w:rsid w:val="00C766E8"/>
    <w:rsid w:val="00C77E9C"/>
    <w:rsid w:val="00C84E86"/>
    <w:rsid w:val="00C87610"/>
    <w:rsid w:val="00C96434"/>
    <w:rsid w:val="00CA3572"/>
    <w:rsid w:val="00CA77AE"/>
    <w:rsid w:val="00CB2E3F"/>
    <w:rsid w:val="00CB4655"/>
    <w:rsid w:val="00CC0ED8"/>
    <w:rsid w:val="00CC12D1"/>
    <w:rsid w:val="00CC26E7"/>
    <w:rsid w:val="00CE1BD3"/>
    <w:rsid w:val="00CE2491"/>
    <w:rsid w:val="00CE571B"/>
    <w:rsid w:val="00CE66A9"/>
    <w:rsid w:val="00D02FF7"/>
    <w:rsid w:val="00D06A13"/>
    <w:rsid w:val="00D112E9"/>
    <w:rsid w:val="00D17B46"/>
    <w:rsid w:val="00D24278"/>
    <w:rsid w:val="00D30B16"/>
    <w:rsid w:val="00D32DF0"/>
    <w:rsid w:val="00D363C7"/>
    <w:rsid w:val="00D407BE"/>
    <w:rsid w:val="00D54AC7"/>
    <w:rsid w:val="00D57351"/>
    <w:rsid w:val="00D5793F"/>
    <w:rsid w:val="00D6034C"/>
    <w:rsid w:val="00D646D8"/>
    <w:rsid w:val="00D700CB"/>
    <w:rsid w:val="00D751A8"/>
    <w:rsid w:val="00D755DA"/>
    <w:rsid w:val="00D80B71"/>
    <w:rsid w:val="00D8242E"/>
    <w:rsid w:val="00DA06B6"/>
    <w:rsid w:val="00DB1EE5"/>
    <w:rsid w:val="00DB7955"/>
    <w:rsid w:val="00DC75D8"/>
    <w:rsid w:val="00DD5E5F"/>
    <w:rsid w:val="00DD79CB"/>
    <w:rsid w:val="00DE0AE7"/>
    <w:rsid w:val="00DE1036"/>
    <w:rsid w:val="00E01EB8"/>
    <w:rsid w:val="00E03854"/>
    <w:rsid w:val="00E10C7B"/>
    <w:rsid w:val="00E12642"/>
    <w:rsid w:val="00E1639F"/>
    <w:rsid w:val="00E17771"/>
    <w:rsid w:val="00E2654E"/>
    <w:rsid w:val="00E267A0"/>
    <w:rsid w:val="00E26B75"/>
    <w:rsid w:val="00E4001F"/>
    <w:rsid w:val="00E46986"/>
    <w:rsid w:val="00E51238"/>
    <w:rsid w:val="00E53F91"/>
    <w:rsid w:val="00E5542B"/>
    <w:rsid w:val="00E63947"/>
    <w:rsid w:val="00E71A78"/>
    <w:rsid w:val="00E71B15"/>
    <w:rsid w:val="00E721E8"/>
    <w:rsid w:val="00E75E7F"/>
    <w:rsid w:val="00E764AF"/>
    <w:rsid w:val="00E853FA"/>
    <w:rsid w:val="00E86851"/>
    <w:rsid w:val="00E8784D"/>
    <w:rsid w:val="00E9608F"/>
    <w:rsid w:val="00EA4378"/>
    <w:rsid w:val="00EA60B1"/>
    <w:rsid w:val="00EC1079"/>
    <w:rsid w:val="00EC4B72"/>
    <w:rsid w:val="00EC7855"/>
    <w:rsid w:val="00ED104B"/>
    <w:rsid w:val="00ED4311"/>
    <w:rsid w:val="00EE69F3"/>
    <w:rsid w:val="00EE6E67"/>
    <w:rsid w:val="00EF1F0F"/>
    <w:rsid w:val="00F0254D"/>
    <w:rsid w:val="00F053B2"/>
    <w:rsid w:val="00F10E30"/>
    <w:rsid w:val="00F11E85"/>
    <w:rsid w:val="00F20A7C"/>
    <w:rsid w:val="00F227FB"/>
    <w:rsid w:val="00F25ACE"/>
    <w:rsid w:val="00F25DCE"/>
    <w:rsid w:val="00F2621D"/>
    <w:rsid w:val="00F3244E"/>
    <w:rsid w:val="00F339EC"/>
    <w:rsid w:val="00F34304"/>
    <w:rsid w:val="00F406C2"/>
    <w:rsid w:val="00F4482B"/>
    <w:rsid w:val="00F472E9"/>
    <w:rsid w:val="00F4794C"/>
    <w:rsid w:val="00F51E6A"/>
    <w:rsid w:val="00F55193"/>
    <w:rsid w:val="00F5525B"/>
    <w:rsid w:val="00F56FA8"/>
    <w:rsid w:val="00F656A2"/>
    <w:rsid w:val="00F87AFD"/>
    <w:rsid w:val="00F90831"/>
    <w:rsid w:val="00F9774D"/>
    <w:rsid w:val="00FA13A2"/>
    <w:rsid w:val="00FA403C"/>
    <w:rsid w:val="00FC0D04"/>
    <w:rsid w:val="00FC11FE"/>
    <w:rsid w:val="00FC199B"/>
    <w:rsid w:val="00FC2D93"/>
    <w:rsid w:val="00FC2FEC"/>
    <w:rsid w:val="00FC4264"/>
    <w:rsid w:val="00FD1DDD"/>
    <w:rsid w:val="00FD2424"/>
    <w:rsid w:val="00FD6996"/>
    <w:rsid w:val="00FE31CF"/>
    <w:rsid w:val="00FE448C"/>
    <w:rsid w:val="00FE517E"/>
    <w:rsid w:val="00FE5995"/>
    <w:rsid w:val="00FF13E7"/>
    <w:rsid w:val="00FF5526"/>
    <w:rsid w:val="0156690C"/>
    <w:rsid w:val="034F7A9F"/>
    <w:rsid w:val="0351EF90"/>
    <w:rsid w:val="03B82FD9"/>
    <w:rsid w:val="06B9B79E"/>
    <w:rsid w:val="0850F7A4"/>
    <w:rsid w:val="0C733CB2"/>
    <w:rsid w:val="12C4A3EA"/>
    <w:rsid w:val="1440DF8C"/>
    <w:rsid w:val="17B40D60"/>
    <w:rsid w:val="1B182FBD"/>
    <w:rsid w:val="1DA794FC"/>
    <w:rsid w:val="21ACEB9B"/>
    <w:rsid w:val="24EAE551"/>
    <w:rsid w:val="260BA10A"/>
    <w:rsid w:val="28A6ADB9"/>
    <w:rsid w:val="324D6ED4"/>
    <w:rsid w:val="3579B766"/>
    <w:rsid w:val="37C582BB"/>
    <w:rsid w:val="37FB9BB8"/>
    <w:rsid w:val="37FDB54E"/>
    <w:rsid w:val="3D7F07CF"/>
    <w:rsid w:val="3E34C43F"/>
    <w:rsid w:val="426027F4"/>
    <w:rsid w:val="47339917"/>
    <w:rsid w:val="47EFAE7B"/>
    <w:rsid w:val="4CD84117"/>
    <w:rsid w:val="4D562DB3"/>
    <w:rsid w:val="4E4391FB"/>
    <w:rsid w:val="4F25829F"/>
    <w:rsid w:val="508F5D50"/>
    <w:rsid w:val="52FAFC3B"/>
    <w:rsid w:val="53AC3AA1"/>
    <w:rsid w:val="55BC698C"/>
    <w:rsid w:val="5658F291"/>
    <w:rsid w:val="59919A80"/>
    <w:rsid w:val="5D26F5E7"/>
    <w:rsid w:val="6199440D"/>
    <w:rsid w:val="65300AD2"/>
    <w:rsid w:val="6A476758"/>
    <w:rsid w:val="6AD1FFDC"/>
    <w:rsid w:val="6B05982A"/>
    <w:rsid w:val="6B2634A8"/>
    <w:rsid w:val="6CC20509"/>
    <w:rsid w:val="6DF40055"/>
    <w:rsid w:val="6F94FF76"/>
    <w:rsid w:val="7025DDC0"/>
    <w:rsid w:val="7692FBE1"/>
    <w:rsid w:val="787DACE6"/>
    <w:rsid w:val="78F943F1"/>
    <w:rsid w:val="79A93EE5"/>
    <w:rsid w:val="79CD8593"/>
    <w:rsid w:val="7CE0DFA7"/>
    <w:rsid w:val="7D0930E3"/>
    <w:rsid w:val="7E184EE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616A9"/>
  <w15:docId w15:val="{F3DFAFBD-2207-494D-ADFC-E5D876573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s-E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31060"/>
    <w:pPr>
      <w:suppressAutoHyphens/>
    </w:pPr>
  </w:style>
  <w:style w:type="paragraph" w:styleId="Titolo3">
    <w:name w:val="heading 3"/>
    <w:basedOn w:val="Normale"/>
    <w:link w:val="Titolo3Carattere"/>
    <w:uiPriority w:val="9"/>
    <w:qFormat/>
    <w:rsid w:val="00B768F3"/>
    <w:pPr>
      <w:suppressAutoHyphens w:val="0"/>
      <w:autoSpaceDN/>
      <w:spacing w:before="100" w:beforeAutospacing="1" w:after="100" w:afterAutospacing="1"/>
      <w:outlineLvl w:val="2"/>
    </w:pPr>
    <w:rPr>
      <w:rFonts w:ascii="Times New Roman" w:eastAsia="Times New Roman" w:hAnsi="Times New Roman"/>
      <w:b/>
      <w:bCs/>
      <w:sz w:val="27"/>
      <w:szCs w:val="27"/>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rPr>
      <w:b/>
      <w:bCs/>
    </w:rPr>
  </w:style>
  <w:style w:type="character" w:styleId="Collegamentoipertestuale">
    <w:name w:val="Hyperlink"/>
    <w:basedOn w:val="Carpredefinitoparagrafo"/>
    <w:rPr>
      <w:color w:val="0563C1"/>
      <w:u w:val="single"/>
    </w:rPr>
  </w:style>
  <w:style w:type="character" w:styleId="Menzionenonrisolta">
    <w:name w:val="Unresolved Mention"/>
    <w:basedOn w:val="Carpredefinitoparagrafo"/>
    <w:rPr>
      <w:color w:val="605E5C"/>
      <w:shd w:val="clear" w:color="auto" w:fill="E1DFDD"/>
    </w:rPr>
  </w:style>
  <w:style w:type="paragraph" w:styleId="PreformattatoHTML">
    <w:name w:val="HTML Preformatted"/>
    <w:basedOn w:val="Normale"/>
    <w:link w:val="PreformattatoHTMLCarattere"/>
    <w:uiPriority w:val="99"/>
    <w:semiHidden/>
    <w:unhideWhenUsed/>
    <w:rsid w:val="00F55193"/>
    <w:pPr>
      <w:spacing w:after="0"/>
    </w:pPr>
    <w:rPr>
      <w:rFonts w:ascii="Consolas" w:hAnsi="Consolas"/>
      <w:sz w:val="20"/>
      <w:szCs w:val="20"/>
    </w:rPr>
  </w:style>
  <w:style w:type="character" w:customStyle="1" w:styleId="PreformattatoHTMLCarattere">
    <w:name w:val="Preformattato HTML Carattere"/>
    <w:basedOn w:val="Carpredefinitoparagrafo"/>
    <w:link w:val="PreformattatoHTML"/>
    <w:uiPriority w:val="99"/>
    <w:semiHidden/>
    <w:rsid w:val="00F55193"/>
    <w:rPr>
      <w:rFonts w:ascii="Consolas" w:hAnsi="Consolas"/>
      <w:sz w:val="20"/>
      <w:szCs w:val="20"/>
    </w:rPr>
  </w:style>
  <w:style w:type="character" w:styleId="Rimandocommento">
    <w:name w:val="annotation reference"/>
    <w:basedOn w:val="Carpredefinitoparagrafo"/>
    <w:uiPriority w:val="99"/>
    <w:semiHidden/>
    <w:unhideWhenUsed/>
    <w:rsid w:val="00487625"/>
    <w:rPr>
      <w:sz w:val="16"/>
      <w:szCs w:val="16"/>
    </w:rPr>
  </w:style>
  <w:style w:type="paragraph" w:styleId="Testocommento">
    <w:name w:val="annotation text"/>
    <w:basedOn w:val="Normale"/>
    <w:link w:val="TestocommentoCarattere"/>
    <w:uiPriority w:val="99"/>
    <w:unhideWhenUsed/>
    <w:rsid w:val="00487625"/>
    <w:rPr>
      <w:sz w:val="20"/>
      <w:szCs w:val="20"/>
    </w:rPr>
  </w:style>
  <w:style w:type="character" w:customStyle="1" w:styleId="TestocommentoCarattere">
    <w:name w:val="Testo commento Carattere"/>
    <w:basedOn w:val="Carpredefinitoparagrafo"/>
    <w:link w:val="Testocommento"/>
    <w:uiPriority w:val="99"/>
    <w:rsid w:val="00487625"/>
    <w:rPr>
      <w:sz w:val="20"/>
      <w:szCs w:val="20"/>
    </w:rPr>
  </w:style>
  <w:style w:type="paragraph" w:styleId="Soggettocommento">
    <w:name w:val="annotation subject"/>
    <w:basedOn w:val="Testocommento"/>
    <w:next w:val="Testocommento"/>
    <w:link w:val="SoggettocommentoCarattere"/>
    <w:uiPriority w:val="99"/>
    <w:semiHidden/>
    <w:unhideWhenUsed/>
    <w:rsid w:val="00487625"/>
    <w:rPr>
      <w:b/>
      <w:bCs/>
    </w:rPr>
  </w:style>
  <w:style w:type="character" w:customStyle="1" w:styleId="SoggettocommentoCarattere">
    <w:name w:val="Soggetto commento Carattere"/>
    <w:basedOn w:val="TestocommentoCarattere"/>
    <w:link w:val="Soggettocommento"/>
    <w:uiPriority w:val="99"/>
    <w:semiHidden/>
    <w:rsid w:val="00487625"/>
    <w:rPr>
      <w:b/>
      <w:bCs/>
      <w:sz w:val="20"/>
      <w:szCs w:val="20"/>
    </w:rPr>
  </w:style>
  <w:style w:type="character" w:styleId="Collegamentovisitato">
    <w:name w:val="FollowedHyperlink"/>
    <w:basedOn w:val="Carpredefinitoparagrafo"/>
    <w:uiPriority w:val="99"/>
    <w:semiHidden/>
    <w:unhideWhenUsed/>
    <w:rsid w:val="00920EEE"/>
    <w:rPr>
      <w:color w:val="954F72" w:themeColor="followedHyperlink"/>
      <w:u w:val="single"/>
    </w:rPr>
  </w:style>
  <w:style w:type="paragraph" w:styleId="Puntoelenco">
    <w:name w:val="List Bullet"/>
    <w:basedOn w:val="Normale"/>
    <w:uiPriority w:val="99"/>
    <w:unhideWhenUsed/>
    <w:rsid w:val="00FE517E"/>
    <w:pPr>
      <w:numPr>
        <w:numId w:val="1"/>
      </w:numPr>
      <w:contextualSpacing/>
    </w:pPr>
  </w:style>
  <w:style w:type="character" w:styleId="Enfasicorsivo">
    <w:name w:val="Emphasis"/>
    <w:basedOn w:val="Carpredefinitoparagrafo"/>
    <w:uiPriority w:val="20"/>
    <w:qFormat/>
    <w:rsid w:val="001375FA"/>
    <w:rPr>
      <w:i/>
      <w:iCs/>
    </w:rPr>
  </w:style>
  <w:style w:type="paragraph" w:styleId="NormaleWeb">
    <w:name w:val="Normal (Web)"/>
    <w:basedOn w:val="Normale"/>
    <w:uiPriority w:val="99"/>
    <w:unhideWhenUsed/>
    <w:rsid w:val="00DB1EE5"/>
    <w:pPr>
      <w:suppressAutoHyphens w:val="0"/>
      <w:autoSpaceDN/>
      <w:spacing w:before="100" w:beforeAutospacing="1" w:after="100" w:afterAutospacing="1"/>
    </w:pPr>
    <w:rPr>
      <w:rFonts w:ascii="Times New Roman" w:eastAsia="Times New Roman" w:hAnsi="Times New Roman"/>
      <w:sz w:val="24"/>
      <w:szCs w:val="24"/>
      <w:lang w:eastAsia="es-ES"/>
    </w:rPr>
  </w:style>
  <w:style w:type="character" w:customStyle="1" w:styleId="Titolo3Carattere">
    <w:name w:val="Titolo 3 Carattere"/>
    <w:basedOn w:val="Carpredefinitoparagrafo"/>
    <w:link w:val="Titolo3"/>
    <w:uiPriority w:val="9"/>
    <w:rsid w:val="00B768F3"/>
    <w:rPr>
      <w:rFonts w:ascii="Times New Roman" w:eastAsia="Times New Roman" w:hAnsi="Times New Roman"/>
      <w:b/>
      <w:bCs/>
      <w:sz w:val="27"/>
      <w:szCs w:val="27"/>
      <w:lang w:val="it-IT" w:eastAsia="it-IT"/>
    </w:rPr>
  </w:style>
  <w:style w:type="paragraph" w:customStyle="1" w:styleId="xmsonormal">
    <w:name w:val="x_msonormal"/>
    <w:basedOn w:val="Normale"/>
    <w:rsid w:val="00752EEC"/>
    <w:pPr>
      <w:suppressAutoHyphens w:val="0"/>
      <w:autoSpaceDN/>
      <w:spacing w:before="100" w:beforeAutospacing="1" w:after="100" w:afterAutospacing="1"/>
    </w:pPr>
    <w:rPr>
      <w:rFonts w:ascii="Times New Roman" w:eastAsia="Times New Roman" w:hAnsi="Times New Roman"/>
      <w:sz w:val="24"/>
      <w:szCs w:val="24"/>
      <w:lang w:val="en-GB" w:eastAsia="en-GB"/>
    </w:rPr>
  </w:style>
  <w:style w:type="paragraph" w:styleId="Intestazione">
    <w:name w:val="header"/>
    <w:basedOn w:val="Normale"/>
    <w:link w:val="IntestazioneCarattere"/>
    <w:uiPriority w:val="99"/>
    <w:semiHidden/>
    <w:unhideWhenUsed/>
    <w:rsid w:val="00F227FB"/>
    <w:pPr>
      <w:tabs>
        <w:tab w:val="center" w:pos="4513"/>
        <w:tab w:val="right" w:pos="9026"/>
      </w:tabs>
      <w:spacing w:after="0"/>
    </w:pPr>
  </w:style>
  <w:style w:type="character" w:customStyle="1" w:styleId="IntestazioneCarattere">
    <w:name w:val="Intestazione Carattere"/>
    <w:basedOn w:val="Carpredefinitoparagrafo"/>
    <w:link w:val="Intestazione"/>
    <w:uiPriority w:val="99"/>
    <w:semiHidden/>
    <w:rsid w:val="00F227FB"/>
  </w:style>
  <w:style w:type="paragraph" w:styleId="Pidipagina">
    <w:name w:val="footer"/>
    <w:basedOn w:val="Normale"/>
    <w:link w:val="PidipaginaCarattere"/>
    <w:uiPriority w:val="99"/>
    <w:semiHidden/>
    <w:unhideWhenUsed/>
    <w:rsid w:val="00F227FB"/>
    <w:pPr>
      <w:tabs>
        <w:tab w:val="center" w:pos="4513"/>
        <w:tab w:val="right" w:pos="9026"/>
      </w:tabs>
      <w:spacing w:after="0"/>
    </w:pPr>
  </w:style>
  <w:style w:type="character" w:customStyle="1" w:styleId="PidipaginaCarattere">
    <w:name w:val="Piè di pagina Carattere"/>
    <w:basedOn w:val="Carpredefinitoparagrafo"/>
    <w:link w:val="Pidipagina"/>
    <w:uiPriority w:val="99"/>
    <w:semiHidden/>
    <w:rsid w:val="00F227FB"/>
  </w:style>
  <w:style w:type="paragraph" w:styleId="Corpotesto">
    <w:name w:val="Body Text"/>
    <w:basedOn w:val="Normale"/>
    <w:link w:val="CorpotestoCarattere"/>
    <w:uiPriority w:val="1"/>
    <w:qFormat/>
    <w:rsid w:val="009C7023"/>
    <w:pPr>
      <w:widowControl w:val="0"/>
      <w:suppressAutoHyphens w:val="0"/>
      <w:autoSpaceDE w:val="0"/>
      <w:spacing w:after="0"/>
    </w:pPr>
    <w:rPr>
      <w:rFonts w:ascii="Times New Roman" w:eastAsia="Times New Roman" w:hAnsi="Times New Roman"/>
      <w:sz w:val="20"/>
      <w:szCs w:val="20"/>
      <w:lang w:val="en-US"/>
    </w:rPr>
  </w:style>
  <w:style w:type="character" w:customStyle="1" w:styleId="CorpotestoCarattere">
    <w:name w:val="Corpo testo Carattere"/>
    <w:basedOn w:val="Carpredefinitoparagrafo"/>
    <w:link w:val="Corpotesto"/>
    <w:uiPriority w:val="1"/>
    <w:rsid w:val="009C7023"/>
    <w:rPr>
      <w:rFonts w:ascii="Times New Roman" w:eastAsia="Times New Roman" w:hAnsi="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856">
      <w:bodyDiv w:val="1"/>
      <w:marLeft w:val="0"/>
      <w:marRight w:val="0"/>
      <w:marTop w:val="0"/>
      <w:marBottom w:val="0"/>
      <w:divBdr>
        <w:top w:val="none" w:sz="0" w:space="0" w:color="auto"/>
        <w:left w:val="none" w:sz="0" w:space="0" w:color="auto"/>
        <w:bottom w:val="none" w:sz="0" w:space="0" w:color="auto"/>
        <w:right w:val="none" w:sz="0" w:space="0" w:color="auto"/>
      </w:divBdr>
    </w:div>
    <w:div w:id="38670685">
      <w:bodyDiv w:val="1"/>
      <w:marLeft w:val="0"/>
      <w:marRight w:val="0"/>
      <w:marTop w:val="0"/>
      <w:marBottom w:val="0"/>
      <w:divBdr>
        <w:top w:val="none" w:sz="0" w:space="0" w:color="auto"/>
        <w:left w:val="none" w:sz="0" w:space="0" w:color="auto"/>
        <w:bottom w:val="none" w:sz="0" w:space="0" w:color="auto"/>
        <w:right w:val="none" w:sz="0" w:space="0" w:color="auto"/>
      </w:divBdr>
    </w:div>
    <w:div w:id="96099468">
      <w:bodyDiv w:val="1"/>
      <w:marLeft w:val="0"/>
      <w:marRight w:val="0"/>
      <w:marTop w:val="0"/>
      <w:marBottom w:val="0"/>
      <w:divBdr>
        <w:top w:val="none" w:sz="0" w:space="0" w:color="auto"/>
        <w:left w:val="none" w:sz="0" w:space="0" w:color="auto"/>
        <w:bottom w:val="none" w:sz="0" w:space="0" w:color="auto"/>
        <w:right w:val="none" w:sz="0" w:space="0" w:color="auto"/>
      </w:divBdr>
    </w:div>
    <w:div w:id="109513975">
      <w:bodyDiv w:val="1"/>
      <w:marLeft w:val="0"/>
      <w:marRight w:val="0"/>
      <w:marTop w:val="0"/>
      <w:marBottom w:val="0"/>
      <w:divBdr>
        <w:top w:val="none" w:sz="0" w:space="0" w:color="auto"/>
        <w:left w:val="none" w:sz="0" w:space="0" w:color="auto"/>
        <w:bottom w:val="none" w:sz="0" w:space="0" w:color="auto"/>
        <w:right w:val="none" w:sz="0" w:space="0" w:color="auto"/>
      </w:divBdr>
    </w:div>
    <w:div w:id="117646348">
      <w:bodyDiv w:val="1"/>
      <w:marLeft w:val="0"/>
      <w:marRight w:val="0"/>
      <w:marTop w:val="0"/>
      <w:marBottom w:val="0"/>
      <w:divBdr>
        <w:top w:val="none" w:sz="0" w:space="0" w:color="auto"/>
        <w:left w:val="none" w:sz="0" w:space="0" w:color="auto"/>
        <w:bottom w:val="none" w:sz="0" w:space="0" w:color="auto"/>
        <w:right w:val="none" w:sz="0" w:space="0" w:color="auto"/>
      </w:divBdr>
    </w:div>
    <w:div w:id="215357005">
      <w:bodyDiv w:val="1"/>
      <w:marLeft w:val="0"/>
      <w:marRight w:val="0"/>
      <w:marTop w:val="0"/>
      <w:marBottom w:val="0"/>
      <w:divBdr>
        <w:top w:val="none" w:sz="0" w:space="0" w:color="auto"/>
        <w:left w:val="none" w:sz="0" w:space="0" w:color="auto"/>
        <w:bottom w:val="none" w:sz="0" w:space="0" w:color="auto"/>
        <w:right w:val="none" w:sz="0" w:space="0" w:color="auto"/>
      </w:divBdr>
    </w:div>
    <w:div w:id="222302914">
      <w:bodyDiv w:val="1"/>
      <w:marLeft w:val="0"/>
      <w:marRight w:val="0"/>
      <w:marTop w:val="0"/>
      <w:marBottom w:val="0"/>
      <w:divBdr>
        <w:top w:val="none" w:sz="0" w:space="0" w:color="auto"/>
        <w:left w:val="none" w:sz="0" w:space="0" w:color="auto"/>
        <w:bottom w:val="none" w:sz="0" w:space="0" w:color="auto"/>
        <w:right w:val="none" w:sz="0" w:space="0" w:color="auto"/>
      </w:divBdr>
      <w:divsChild>
        <w:div w:id="11533764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7797350">
              <w:marLeft w:val="0"/>
              <w:marRight w:val="0"/>
              <w:marTop w:val="0"/>
              <w:marBottom w:val="0"/>
              <w:divBdr>
                <w:top w:val="none" w:sz="0" w:space="0" w:color="auto"/>
                <w:left w:val="none" w:sz="0" w:space="0" w:color="auto"/>
                <w:bottom w:val="none" w:sz="0" w:space="0" w:color="auto"/>
                <w:right w:val="none" w:sz="0" w:space="0" w:color="auto"/>
              </w:divBdr>
              <w:divsChild>
                <w:div w:id="27972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176139">
      <w:bodyDiv w:val="1"/>
      <w:marLeft w:val="0"/>
      <w:marRight w:val="0"/>
      <w:marTop w:val="0"/>
      <w:marBottom w:val="0"/>
      <w:divBdr>
        <w:top w:val="none" w:sz="0" w:space="0" w:color="auto"/>
        <w:left w:val="none" w:sz="0" w:space="0" w:color="auto"/>
        <w:bottom w:val="none" w:sz="0" w:space="0" w:color="auto"/>
        <w:right w:val="none" w:sz="0" w:space="0" w:color="auto"/>
      </w:divBdr>
    </w:div>
    <w:div w:id="231308666">
      <w:bodyDiv w:val="1"/>
      <w:marLeft w:val="0"/>
      <w:marRight w:val="0"/>
      <w:marTop w:val="0"/>
      <w:marBottom w:val="0"/>
      <w:divBdr>
        <w:top w:val="none" w:sz="0" w:space="0" w:color="auto"/>
        <w:left w:val="none" w:sz="0" w:space="0" w:color="auto"/>
        <w:bottom w:val="none" w:sz="0" w:space="0" w:color="auto"/>
        <w:right w:val="none" w:sz="0" w:space="0" w:color="auto"/>
      </w:divBdr>
    </w:div>
    <w:div w:id="234631215">
      <w:bodyDiv w:val="1"/>
      <w:marLeft w:val="0"/>
      <w:marRight w:val="0"/>
      <w:marTop w:val="0"/>
      <w:marBottom w:val="0"/>
      <w:divBdr>
        <w:top w:val="none" w:sz="0" w:space="0" w:color="auto"/>
        <w:left w:val="none" w:sz="0" w:space="0" w:color="auto"/>
        <w:bottom w:val="none" w:sz="0" w:space="0" w:color="auto"/>
        <w:right w:val="none" w:sz="0" w:space="0" w:color="auto"/>
      </w:divBdr>
    </w:div>
    <w:div w:id="261301507">
      <w:bodyDiv w:val="1"/>
      <w:marLeft w:val="0"/>
      <w:marRight w:val="0"/>
      <w:marTop w:val="0"/>
      <w:marBottom w:val="0"/>
      <w:divBdr>
        <w:top w:val="none" w:sz="0" w:space="0" w:color="auto"/>
        <w:left w:val="none" w:sz="0" w:space="0" w:color="auto"/>
        <w:bottom w:val="none" w:sz="0" w:space="0" w:color="auto"/>
        <w:right w:val="none" w:sz="0" w:space="0" w:color="auto"/>
      </w:divBdr>
    </w:div>
    <w:div w:id="331416956">
      <w:bodyDiv w:val="1"/>
      <w:marLeft w:val="0"/>
      <w:marRight w:val="0"/>
      <w:marTop w:val="0"/>
      <w:marBottom w:val="0"/>
      <w:divBdr>
        <w:top w:val="none" w:sz="0" w:space="0" w:color="auto"/>
        <w:left w:val="none" w:sz="0" w:space="0" w:color="auto"/>
        <w:bottom w:val="none" w:sz="0" w:space="0" w:color="auto"/>
        <w:right w:val="none" w:sz="0" w:space="0" w:color="auto"/>
      </w:divBdr>
    </w:div>
    <w:div w:id="423495058">
      <w:bodyDiv w:val="1"/>
      <w:marLeft w:val="0"/>
      <w:marRight w:val="0"/>
      <w:marTop w:val="0"/>
      <w:marBottom w:val="0"/>
      <w:divBdr>
        <w:top w:val="none" w:sz="0" w:space="0" w:color="auto"/>
        <w:left w:val="none" w:sz="0" w:space="0" w:color="auto"/>
        <w:bottom w:val="none" w:sz="0" w:space="0" w:color="auto"/>
        <w:right w:val="none" w:sz="0" w:space="0" w:color="auto"/>
      </w:divBdr>
    </w:div>
    <w:div w:id="490414654">
      <w:bodyDiv w:val="1"/>
      <w:marLeft w:val="0"/>
      <w:marRight w:val="0"/>
      <w:marTop w:val="0"/>
      <w:marBottom w:val="0"/>
      <w:divBdr>
        <w:top w:val="none" w:sz="0" w:space="0" w:color="auto"/>
        <w:left w:val="none" w:sz="0" w:space="0" w:color="auto"/>
        <w:bottom w:val="none" w:sz="0" w:space="0" w:color="auto"/>
        <w:right w:val="none" w:sz="0" w:space="0" w:color="auto"/>
      </w:divBdr>
    </w:div>
    <w:div w:id="624822256">
      <w:bodyDiv w:val="1"/>
      <w:marLeft w:val="0"/>
      <w:marRight w:val="0"/>
      <w:marTop w:val="0"/>
      <w:marBottom w:val="0"/>
      <w:divBdr>
        <w:top w:val="none" w:sz="0" w:space="0" w:color="auto"/>
        <w:left w:val="none" w:sz="0" w:space="0" w:color="auto"/>
        <w:bottom w:val="none" w:sz="0" w:space="0" w:color="auto"/>
        <w:right w:val="none" w:sz="0" w:space="0" w:color="auto"/>
      </w:divBdr>
    </w:div>
    <w:div w:id="681668809">
      <w:bodyDiv w:val="1"/>
      <w:marLeft w:val="0"/>
      <w:marRight w:val="0"/>
      <w:marTop w:val="0"/>
      <w:marBottom w:val="0"/>
      <w:divBdr>
        <w:top w:val="none" w:sz="0" w:space="0" w:color="auto"/>
        <w:left w:val="none" w:sz="0" w:space="0" w:color="auto"/>
        <w:bottom w:val="none" w:sz="0" w:space="0" w:color="auto"/>
        <w:right w:val="none" w:sz="0" w:space="0" w:color="auto"/>
      </w:divBdr>
    </w:div>
    <w:div w:id="718090559">
      <w:bodyDiv w:val="1"/>
      <w:marLeft w:val="0"/>
      <w:marRight w:val="0"/>
      <w:marTop w:val="0"/>
      <w:marBottom w:val="0"/>
      <w:divBdr>
        <w:top w:val="none" w:sz="0" w:space="0" w:color="auto"/>
        <w:left w:val="none" w:sz="0" w:space="0" w:color="auto"/>
        <w:bottom w:val="none" w:sz="0" w:space="0" w:color="auto"/>
        <w:right w:val="none" w:sz="0" w:space="0" w:color="auto"/>
      </w:divBdr>
    </w:div>
    <w:div w:id="725840601">
      <w:bodyDiv w:val="1"/>
      <w:marLeft w:val="0"/>
      <w:marRight w:val="0"/>
      <w:marTop w:val="0"/>
      <w:marBottom w:val="0"/>
      <w:divBdr>
        <w:top w:val="none" w:sz="0" w:space="0" w:color="auto"/>
        <w:left w:val="none" w:sz="0" w:space="0" w:color="auto"/>
        <w:bottom w:val="none" w:sz="0" w:space="0" w:color="auto"/>
        <w:right w:val="none" w:sz="0" w:space="0" w:color="auto"/>
      </w:divBdr>
    </w:div>
    <w:div w:id="797380388">
      <w:bodyDiv w:val="1"/>
      <w:marLeft w:val="0"/>
      <w:marRight w:val="0"/>
      <w:marTop w:val="0"/>
      <w:marBottom w:val="0"/>
      <w:divBdr>
        <w:top w:val="none" w:sz="0" w:space="0" w:color="auto"/>
        <w:left w:val="none" w:sz="0" w:space="0" w:color="auto"/>
        <w:bottom w:val="none" w:sz="0" w:space="0" w:color="auto"/>
        <w:right w:val="none" w:sz="0" w:space="0" w:color="auto"/>
      </w:divBdr>
    </w:div>
    <w:div w:id="864758318">
      <w:bodyDiv w:val="1"/>
      <w:marLeft w:val="0"/>
      <w:marRight w:val="0"/>
      <w:marTop w:val="0"/>
      <w:marBottom w:val="0"/>
      <w:divBdr>
        <w:top w:val="none" w:sz="0" w:space="0" w:color="auto"/>
        <w:left w:val="none" w:sz="0" w:space="0" w:color="auto"/>
        <w:bottom w:val="none" w:sz="0" w:space="0" w:color="auto"/>
        <w:right w:val="none" w:sz="0" w:space="0" w:color="auto"/>
      </w:divBdr>
    </w:div>
    <w:div w:id="866912650">
      <w:bodyDiv w:val="1"/>
      <w:marLeft w:val="0"/>
      <w:marRight w:val="0"/>
      <w:marTop w:val="0"/>
      <w:marBottom w:val="0"/>
      <w:divBdr>
        <w:top w:val="none" w:sz="0" w:space="0" w:color="auto"/>
        <w:left w:val="none" w:sz="0" w:space="0" w:color="auto"/>
        <w:bottom w:val="none" w:sz="0" w:space="0" w:color="auto"/>
        <w:right w:val="none" w:sz="0" w:space="0" w:color="auto"/>
      </w:divBdr>
    </w:div>
    <w:div w:id="1043208683">
      <w:bodyDiv w:val="1"/>
      <w:marLeft w:val="0"/>
      <w:marRight w:val="0"/>
      <w:marTop w:val="0"/>
      <w:marBottom w:val="0"/>
      <w:divBdr>
        <w:top w:val="none" w:sz="0" w:space="0" w:color="auto"/>
        <w:left w:val="none" w:sz="0" w:space="0" w:color="auto"/>
        <w:bottom w:val="none" w:sz="0" w:space="0" w:color="auto"/>
        <w:right w:val="none" w:sz="0" w:space="0" w:color="auto"/>
      </w:divBdr>
    </w:div>
    <w:div w:id="1136415884">
      <w:bodyDiv w:val="1"/>
      <w:marLeft w:val="0"/>
      <w:marRight w:val="0"/>
      <w:marTop w:val="0"/>
      <w:marBottom w:val="0"/>
      <w:divBdr>
        <w:top w:val="none" w:sz="0" w:space="0" w:color="auto"/>
        <w:left w:val="none" w:sz="0" w:space="0" w:color="auto"/>
        <w:bottom w:val="none" w:sz="0" w:space="0" w:color="auto"/>
        <w:right w:val="none" w:sz="0" w:space="0" w:color="auto"/>
      </w:divBdr>
    </w:div>
    <w:div w:id="1219126157">
      <w:bodyDiv w:val="1"/>
      <w:marLeft w:val="0"/>
      <w:marRight w:val="0"/>
      <w:marTop w:val="0"/>
      <w:marBottom w:val="0"/>
      <w:divBdr>
        <w:top w:val="none" w:sz="0" w:space="0" w:color="auto"/>
        <w:left w:val="none" w:sz="0" w:space="0" w:color="auto"/>
        <w:bottom w:val="none" w:sz="0" w:space="0" w:color="auto"/>
        <w:right w:val="none" w:sz="0" w:space="0" w:color="auto"/>
      </w:divBdr>
    </w:div>
    <w:div w:id="1247031984">
      <w:bodyDiv w:val="1"/>
      <w:marLeft w:val="0"/>
      <w:marRight w:val="0"/>
      <w:marTop w:val="0"/>
      <w:marBottom w:val="0"/>
      <w:divBdr>
        <w:top w:val="none" w:sz="0" w:space="0" w:color="auto"/>
        <w:left w:val="none" w:sz="0" w:space="0" w:color="auto"/>
        <w:bottom w:val="none" w:sz="0" w:space="0" w:color="auto"/>
        <w:right w:val="none" w:sz="0" w:space="0" w:color="auto"/>
      </w:divBdr>
    </w:div>
    <w:div w:id="1428650869">
      <w:bodyDiv w:val="1"/>
      <w:marLeft w:val="0"/>
      <w:marRight w:val="0"/>
      <w:marTop w:val="0"/>
      <w:marBottom w:val="0"/>
      <w:divBdr>
        <w:top w:val="none" w:sz="0" w:space="0" w:color="auto"/>
        <w:left w:val="none" w:sz="0" w:space="0" w:color="auto"/>
        <w:bottom w:val="none" w:sz="0" w:space="0" w:color="auto"/>
        <w:right w:val="none" w:sz="0" w:space="0" w:color="auto"/>
      </w:divBdr>
      <w:divsChild>
        <w:div w:id="663246650">
          <w:marLeft w:val="547"/>
          <w:marRight w:val="0"/>
          <w:marTop w:val="0"/>
          <w:marBottom w:val="0"/>
          <w:divBdr>
            <w:top w:val="none" w:sz="0" w:space="0" w:color="auto"/>
            <w:left w:val="none" w:sz="0" w:space="0" w:color="auto"/>
            <w:bottom w:val="none" w:sz="0" w:space="0" w:color="auto"/>
            <w:right w:val="none" w:sz="0" w:space="0" w:color="auto"/>
          </w:divBdr>
        </w:div>
        <w:div w:id="1566139351">
          <w:marLeft w:val="547"/>
          <w:marRight w:val="0"/>
          <w:marTop w:val="0"/>
          <w:marBottom w:val="0"/>
          <w:divBdr>
            <w:top w:val="none" w:sz="0" w:space="0" w:color="auto"/>
            <w:left w:val="none" w:sz="0" w:space="0" w:color="auto"/>
            <w:bottom w:val="none" w:sz="0" w:space="0" w:color="auto"/>
            <w:right w:val="none" w:sz="0" w:space="0" w:color="auto"/>
          </w:divBdr>
        </w:div>
        <w:div w:id="1203862569">
          <w:marLeft w:val="547"/>
          <w:marRight w:val="0"/>
          <w:marTop w:val="0"/>
          <w:marBottom w:val="0"/>
          <w:divBdr>
            <w:top w:val="none" w:sz="0" w:space="0" w:color="auto"/>
            <w:left w:val="none" w:sz="0" w:space="0" w:color="auto"/>
            <w:bottom w:val="none" w:sz="0" w:space="0" w:color="auto"/>
            <w:right w:val="none" w:sz="0" w:space="0" w:color="auto"/>
          </w:divBdr>
        </w:div>
      </w:divsChild>
    </w:div>
    <w:div w:id="1468474636">
      <w:bodyDiv w:val="1"/>
      <w:marLeft w:val="0"/>
      <w:marRight w:val="0"/>
      <w:marTop w:val="0"/>
      <w:marBottom w:val="0"/>
      <w:divBdr>
        <w:top w:val="none" w:sz="0" w:space="0" w:color="auto"/>
        <w:left w:val="none" w:sz="0" w:space="0" w:color="auto"/>
        <w:bottom w:val="none" w:sz="0" w:space="0" w:color="auto"/>
        <w:right w:val="none" w:sz="0" w:space="0" w:color="auto"/>
      </w:divBdr>
    </w:div>
    <w:div w:id="1484543797">
      <w:bodyDiv w:val="1"/>
      <w:marLeft w:val="0"/>
      <w:marRight w:val="0"/>
      <w:marTop w:val="0"/>
      <w:marBottom w:val="0"/>
      <w:divBdr>
        <w:top w:val="none" w:sz="0" w:space="0" w:color="auto"/>
        <w:left w:val="none" w:sz="0" w:space="0" w:color="auto"/>
        <w:bottom w:val="none" w:sz="0" w:space="0" w:color="auto"/>
        <w:right w:val="none" w:sz="0" w:space="0" w:color="auto"/>
      </w:divBdr>
    </w:div>
    <w:div w:id="1523129497">
      <w:bodyDiv w:val="1"/>
      <w:marLeft w:val="0"/>
      <w:marRight w:val="0"/>
      <w:marTop w:val="0"/>
      <w:marBottom w:val="0"/>
      <w:divBdr>
        <w:top w:val="none" w:sz="0" w:space="0" w:color="auto"/>
        <w:left w:val="none" w:sz="0" w:space="0" w:color="auto"/>
        <w:bottom w:val="none" w:sz="0" w:space="0" w:color="auto"/>
        <w:right w:val="none" w:sz="0" w:space="0" w:color="auto"/>
      </w:divBdr>
    </w:div>
    <w:div w:id="1523934977">
      <w:bodyDiv w:val="1"/>
      <w:marLeft w:val="0"/>
      <w:marRight w:val="0"/>
      <w:marTop w:val="0"/>
      <w:marBottom w:val="0"/>
      <w:divBdr>
        <w:top w:val="none" w:sz="0" w:space="0" w:color="auto"/>
        <w:left w:val="none" w:sz="0" w:space="0" w:color="auto"/>
        <w:bottom w:val="none" w:sz="0" w:space="0" w:color="auto"/>
        <w:right w:val="none" w:sz="0" w:space="0" w:color="auto"/>
      </w:divBdr>
    </w:div>
    <w:div w:id="1686907697">
      <w:bodyDiv w:val="1"/>
      <w:marLeft w:val="0"/>
      <w:marRight w:val="0"/>
      <w:marTop w:val="0"/>
      <w:marBottom w:val="0"/>
      <w:divBdr>
        <w:top w:val="none" w:sz="0" w:space="0" w:color="auto"/>
        <w:left w:val="none" w:sz="0" w:space="0" w:color="auto"/>
        <w:bottom w:val="none" w:sz="0" w:space="0" w:color="auto"/>
        <w:right w:val="none" w:sz="0" w:space="0" w:color="auto"/>
      </w:divBdr>
    </w:div>
    <w:div w:id="1718580764">
      <w:bodyDiv w:val="1"/>
      <w:marLeft w:val="0"/>
      <w:marRight w:val="0"/>
      <w:marTop w:val="0"/>
      <w:marBottom w:val="0"/>
      <w:divBdr>
        <w:top w:val="none" w:sz="0" w:space="0" w:color="auto"/>
        <w:left w:val="none" w:sz="0" w:space="0" w:color="auto"/>
        <w:bottom w:val="none" w:sz="0" w:space="0" w:color="auto"/>
        <w:right w:val="none" w:sz="0" w:space="0" w:color="auto"/>
      </w:divBdr>
    </w:div>
    <w:div w:id="1853834817">
      <w:bodyDiv w:val="1"/>
      <w:marLeft w:val="0"/>
      <w:marRight w:val="0"/>
      <w:marTop w:val="0"/>
      <w:marBottom w:val="0"/>
      <w:divBdr>
        <w:top w:val="none" w:sz="0" w:space="0" w:color="auto"/>
        <w:left w:val="none" w:sz="0" w:space="0" w:color="auto"/>
        <w:bottom w:val="none" w:sz="0" w:space="0" w:color="auto"/>
        <w:right w:val="none" w:sz="0" w:space="0" w:color="auto"/>
      </w:divBdr>
    </w:div>
    <w:div w:id="1939094009">
      <w:bodyDiv w:val="1"/>
      <w:marLeft w:val="0"/>
      <w:marRight w:val="0"/>
      <w:marTop w:val="0"/>
      <w:marBottom w:val="0"/>
      <w:divBdr>
        <w:top w:val="none" w:sz="0" w:space="0" w:color="auto"/>
        <w:left w:val="none" w:sz="0" w:space="0" w:color="auto"/>
        <w:bottom w:val="none" w:sz="0" w:space="0" w:color="auto"/>
        <w:right w:val="none" w:sz="0" w:space="0" w:color="auto"/>
      </w:divBdr>
    </w:div>
    <w:div w:id="1953248978">
      <w:bodyDiv w:val="1"/>
      <w:marLeft w:val="0"/>
      <w:marRight w:val="0"/>
      <w:marTop w:val="0"/>
      <w:marBottom w:val="0"/>
      <w:divBdr>
        <w:top w:val="none" w:sz="0" w:space="0" w:color="auto"/>
        <w:left w:val="none" w:sz="0" w:space="0" w:color="auto"/>
        <w:bottom w:val="none" w:sz="0" w:space="0" w:color="auto"/>
        <w:right w:val="none" w:sz="0" w:space="0" w:color="auto"/>
      </w:divBdr>
      <w:divsChild>
        <w:div w:id="955021813">
          <w:marLeft w:val="0"/>
          <w:marRight w:val="0"/>
          <w:marTop w:val="0"/>
          <w:marBottom w:val="0"/>
          <w:divBdr>
            <w:top w:val="none" w:sz="0" w:space="0" w:color="auto"/>
            <w:left w:val="none" w:sz="0" w:space="0" w:color="auto"/>
            <w:bottom w:val="none" w:sz="0" w:space="0" w:color="auto"/>
            <w:right w:val="none" w:sz="0" w:space="0" w:color="auto"/>
          </w:divBdr>
        </w:div>
        <w:div w:id="1564834140">
          <w:marLeft w:val="0"/>
          <w:marRight w:val="0"/>
          <w:marTop w:val="0"/>
          <w:marBottom w:val="0"/>
          <w:divBdr>
            <w:top w:val="none" w:sz="0" w:space="0" w:color="auto"/>
            <w:left w:val="none" w:sz="0" w:space="0" w:color="auto"/>
            <w:bottom w:val="none" w:sz="0" w:space="0" w:color="auto"/>
            <w:right w:val="none" w:sz="0" w:space="0" w:color="auto"/>
          </w:divBdr>
        </w:div>
      </w:divsChild>
    </w:div>
    <w:div w:id="1968200199">
      <w:bodyDiv w:val="1"/>
      <w:marLeft w:val="0"/>
      <w:marRight w:val="0"/>
      <w:marTop w:val="0"/>
      <w:marBottom w:val="0"/>
      <w:divBdr>
        <w:top w:val="none" w:sz="0" w:space="0" w:color="auto"/>
        <w:left w:val="none" w:sz="0" w:space="0" w:color="auto"/>
        <w:bottom w:val="none" w:sz="0" w:space="0" w:color="auto"/>
        <w:right w:val="none" w:sz="0" w:space="0" w:color="auto"/>
      </w:divBdr>
    </w:div>
    <w:div w:id="1972590363">
      <w:bodyDiv w:val="1"/>
      <w:marLeft w:val="0"/>
      <w:marRight w:val="0"/>
      <w:marTop w:val="0"/>
      <w:marBottom w:val="0"/>
      <w:divBdr>
        <w:top w:val="none" w:sz="0" w:space="0" w:color="auto"/>
        <w:left w:val="none" w:sz="0" w:space="0" w:color="auto"/>
        <w:bottom w:val="none" w:sz="0" w:space="0" w:color="auto"/>
        <w:right w:val="none" w:sz="0" w:space="0" w:color="auto"/>
      </w:divBdr>
    </w:div>
    <w:div w:id="2032566106">
      <w:bodyDiv w:val="1"/>
      <w:marLeft w:val="0"/>
      <w:marRight w:val="0"/>
      <w:marTop w:val="0"/>
      <w:marBottom w:val="0"/>
      <w:divBdr>
        <w:top w:val="none" w:sz="0" w:space="0" w:color="auto"/>
        <w:left w:val="none" w:sz="0" w:space="0" w:color="auto"/>
        <w:bottom w:val="none" w:sz="0" w:space="0" w:color="auto"/>
        <w:right w:val="none" w:sz="0" w:space="0" w:color="auto"/>
      </w:divBdr>
    </w:div>
    <w:div w:id="2065519346">
      <w:bodyDiv w:val="1"/>
      <w:marLeft w:val="0"/>
      <w:marRight w:val="0"/>
      <w:marTop w:val="0"/>
      <w:marBottom w:val="0"/>
      <w:divBdr>
        <w:top w:val="none" w:sz="0" w:space="0" w:color="auto"/>
        <w:left w:val="none" w:sz="0" w:space="0" w:color="auto"/>
        <w:bottom w:val="none" w:sz="0" w:space="0" w:color="auto"/>
        <w:right w:val="none" w:sz="0" w:space="0" w:color="auto"/>
      </w:divBdr>
    </w:div>
    <w:div w:id="2124956642">
      <w:bodyDiv w:val="1"/>
      <w:marLeft w:val="0"/>
      <w:marRight w:val="0"/>
      <w:marTop w:val="0"/>
      <w:marBottom w:val="0"/>
      <w:divBdr>
        <w:top w:val="none" w:sz="0" w:space="0" w:color="auto"/>
        <w:left w:val="none" w:sz="0" w:space="0" w:color="auto"/>
        <w:bottom w:val="none" w:sz="0" w:space="0" w:color="auto"/>
        <w:right w:val="none" w:sz="0" w:space="0" w:color="auto"/>
      </w:divBdr>
      <w:divsChild>
        <w:div w:id="17104507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9744526">
              <w:marLeft w:val="0"/>
              <w:marRight w:val="0"/>
              <w:marTop w:val="0"/>
              <w:marBottom w:val="0"/>
              <w:divBdr>
                <w:top w:val="none" w:sz="0" w:space="0" w:color="auto"/>
                <w:left w:val="none" w:sz="0" w:space="0" w:color="auto"/>
                <w:bottom w:val="none" w:sz="0" w:space="0" w:color="auto"/>
                <w:right w:val="none" w:sz="0" w:space="0" w:color="auto"/>
              </w:divBdr>
              <w:divsChild>
                <w:div w:id="107357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ThoroughbredCountry.i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nationalfamineway.ie" TargetMode="External"/><Relationship Id="rId17" Type="http://schemas.openxmlformats.org/officeDocument/2006/relationships/hyperlink" Target="mailto:torresani@tourismireland.com" TargetMode="External"/><Relationship Id="rId2" Type="http://schemas.openxmlformats.org/officeDocument/2006/relationships/customXml" Target="../customXml/item2.xml"/><Relationship Id="rId16" Type="http://schemas.openxmlformats.org/officeDocument/2006/relationships/hyperlink" Target="mailto:agostini@atcomunicazione.i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elfastcity.gov.uk/belfast2024/home" TargetMode="External"/><Relationship Id="rId5" Type="http://schemas.openxmlformats.org/officeDocument/2006/relationships/styles" Target="styles.xml"/><Relationship Id="rId15" Type="http://schemas.openxmlformats.org/officeDocument/2006/relationships/hyperlink" Target="mailto:ogamacchio@tourismireland.com"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reland.com/it-it/articoli/irlanda-sullo-schermo/derry-girl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89d7453-93d8-4417-bf9f-9635e037ff79">
      <Terms xmlns="http://schemas.microsoft.com/office/infopath/2007/PartnerControls"/>
    </lcf76f155ced4ddcb4097134ff3c332f>
    <_ip_UnifiedCompliancePolicyProperties xmlns="http://schemas.microsoft.com/sharepoint/v3" xsi:nil="true"/>
    <TaxCatchAll xmlns="9f48bdf5-671c-403b-834e-03480cd9d46b" xsi:nil="true"/>
    <SharedWithUsers xmlns="9f48bdf5-671c-403b-834e-03480cd9d46b">
      <UserInfo>
        <DisplayName>Marcella Ercolini</DisplayName>
        <AccountId>153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9310922B5F2D42AE5BDE4B6A5BB10A" ma:contentTypeVersion="21" ma:contentTypeDescription="Create a new document." ma:contentTypeScope="" ma:versionID="10e252d0b5ed17c015eed9dc4a4bf7b9">
  <xsd:schema xmlns:xsd="http://www.w3.org/2001/XMLSchema" xmlns:xs="http://www.w3.org/2001/XMLSchema" xmlns:p="http://schemas.microsoft.com/office/2006/metadata/properties" xmlns:ns1="http://schemas.microsoft.com/sharepoint/v3" xmlns:ns2="e89d7453-93d8-4417-bf9f-9635e037ff79" xmlns:ns3="9f48bdf5-671c-403b-834e-03480cd9d46b" targetNamespace="http://schemas.microsoft.com/office/2006/metadata/properties" ma:root="true" ma:fieldsID="042059c73bc534e76f0acacf05285378" ns1:_="" ns2:_="" ns3:_="">
    <xsd:import namespace="http://schemas.microsoft.com/sharepoint/v3"/>
    <xsd:import namespace="e89d7453-93d8-4417-bf9f-9635e037ff79"/>
    <xsd:import namespace="9f48bdf5-671c-403b-834e-03480cd9d4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9d7453-93d8-4417-bf9f-9635e037f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48bdf5-671c-403b-834e-03480cd9d46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8b4aa22f-09a2-4ac7-8583-47cf0a7debd5}" ma:internalName="TaxCatchAll" ma:readOnly="false" ma:showField="CatchAllData" ma:web="9f48bdf5-671c-403b-834e-03480cd9d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7AC166-17CA-4DA8-A0AD-71031A742545}">
  <ds:schemaRefs>
    <ds:schemaRef ds:uri="http://schemas.microsoft.com/office/2006/metadata/properties"/>
    <ds:schemaRef ds:uri="http://schemas.microsoft.com/office/infopath/2007/PartnerControls"/>
    <ds:schemaRef ds:uri="http://schemas.microsoft.com/sharepoint/v3"/>
    <ds:schemaRef ds:uri="e89d7453-93d8-4417-bf9f-9635e037ff79"/>
    <ds:schemaRef ds:uri="9f48bdf5-671c-403b-834e-03480cd9d46b"/>
  </ds:schemaRefs>
</ds:datastoreItem>
</file>

<file path=customXml/itemProps2.xml><?xml version="1.0" encoding="utf-8"?>
<ds:datastoreItem xmlns:ds="http://schemas.openxmlformats.org/officeDocument/2006/customXml" ds:itemID="{7F432A6E-A08D-489F-B430-8BF979EADD0D}">
  <ds:schemaRefs>
    <ds:schemaRef ds:uri="http://schemas.microsoft.com/sharepoint/v3/contenttype/forms"/>
  </ds:schemaRefs>
</ds:datastoreItem>
</file>

<file path=customXml/itemProps3.xml><?xml version="1.0" encoding="utf-8"?>
<ds:datastoreItem xmlns:ds="http://schemas.openxmlformats.org/officeDocument/2006/customXml" ds:itemID="{D895D958-D812-41C4-94C5-8D2340CE99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89d7453-93d8-4417-bf9f-9635e037ff79"/>
    <ds:schemaRef ds:uri="9f48bdf5-671c-403b-834e-03480cd9d4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2080</Words>
  <Characters>11860</Characters>
  <Application>Microsoft Office Word</Application>
  <DocSecurity>0</DocSecurity>
  <Lines>98</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13913</CharactersWithSpaces>
  <SharedDoc>false</SharedDoc>
  <HLinks>
    <vt:vector size="30" baseType="variant">
      <vt:variant>
        <vt:i4>3080294</vt:i4>
      </vt:variant>
      <vt:variant>
        <vt:i4>12</vt:i4>
      </vt:variant>
      <vt:variant>
        <vt:i4>0</vt:i4>
      </vt:variant>
      <vt:variant>
        <vt:i4>5</vt:i4>
      </vt:variant>
      <vt:variant>
        <vt:lpwstr>http://www.irlanda.com/</vt:lpwstr>
      </vt:variant>
      <vt:variant>
        <vt:lpwstr/>
      </vt:variant>
      <vt:variant>
        <vt:i4>786519</vt:i4>
      </vt:variant>
      <vt:variant>
        <vt:i4>9</vt:i4>
      </vt:variant>
      <vt:variant>
        <vt:i4>0</vt:i4>
      </vt:variant>
      <vt:variant>
        <vt:i4>5</vt:i4>
      </vt:variant>
      <vt:variant>
        <vt:lpwstr>https://www.ireland.com/it-it/articoli/irlanda-sullo-schermo/derry-girls</vt:lpwstr>
      </vt:variant>
      <vt:variant>
        <vt:lpwstr/>
      </vt:variant>
      <vt:variant>
        <vt:i4>6422649</vt:i4>
      </vt:variant>
      <vt:variant>
        <vt:i4>6</vt:i4>
      </vt:variant>
      <vt:variant>
        <vt:i4>0</vt:i4>
      </vt:variant>
      <vt:variant>
        <vt:i4>5</vt:i4>
      </vt:variant>
      <vt:variant>
        <vt:lpwstr>http://www.thoroughbredcountry.ie/</vt:lpwstr>
      </vt:variant>
      <vt:variant>
        <vt:lpwstr/>
      </vt:variant>
      <vt:variant>
        <vt:i4>6029398</vt:i4>
      </vt:variant>
      <vt:variant>
        <vt:i4>3</vt:i4>
      </vt:variant>
      <vt:variant>
        <vt:i4>0</vt:i4>
      </vt:variant>
      <vt:variant>
        <vt:i4>5</vt:i4>
      </vt:variant>
      <vt:variant>
        <vt:lpwstr>https://nationalfamineway.ie/</vt:lpwstr>
      </vt:variant>
      <vt:variant>
        <vt:lpwstr/>
      </vt:variant>
      <vt:variant>
        <vt:i4>3211312</vt:i4>
      </vt:variant>
      <vt:variant>
        <vt:i4>0</vt:i4>
      </vt:variant>
      <vt:variant>
        <vt:i4>0</vt:i4>
      </vt:variant>
      <vt:variant>
        <vt:i4>5</vt:i4>
      </vt:variant>
      <vt:variant>
        <vt:lpwstr>https://www.belfastcity.gov.uk/belfast2024/home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anxela 81</dc:creator>
  <cp:keywords>, docId:D16E71A4209CF530E357EC1371982122</cp:keywords>
  <dc:description/>
  <cp:lastModifiedBy>Ornella Gamacchio</cp:lastModifiedBy>
  <cp:revision>22</cp:revision>
  <dcterms:created xsi:type="dcterms:W3CDTF">2024-02-20T13:30:00Z</dcterms:created>
  <dcterms:modified xsi:type="dcterms:W3CDTF">2024-02-21T15:49:00Z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0x010100B19310922B5F2D42AE5BDE4B6A5BB10A</vt:lpwstr>
  </property>
  <property fmtid="{D5CDD505-2E9C-101B-9397-08002B2CF9AE}" pid="3" name="MediaServiceImageTags">
    <vt:lpwstr/>
  </property>
</Properties>
</file>